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6D" w:rsidRPr="006813B7" w:rsidRDefault="006813B7" w:rsidP="0055448B">
      <w:pPr>
        <w:spacing w:after="0" w:line="288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Приложение</w:t>
      </w:r>
    </w:p>
    <w:p w:rsidR="00CA396D" w:rsidRPr="00C95FAE" w:rsidRDefault="00CA396D" w:rsidP="0055448B">
      <w:pPr>
        <w:spacing w:after="0" w:line="288" w:lineRule="auto"/>
        <w:ind w:firstLine="5387"/>
        <w:jc w:val="both"/>
        <w:rPr>
          <w:rFonts w:ascii="Times New Roman" w:hAnsi="Times New Roman" w:cs="Times New Roman"/>
          <w:sz w:val="16"/>
          <w:szCs w:val="28"/>
        </w:rPr>
      </w:pPr>
    </w:p>
    <w:p w:rsidR="00CA396D" w:rsidRPr="006813B7" w:rsidRDefault="00CA396D" w:rsidP="0055448B">
      <w:pPr>
        <w:spacing w:after="0" w:line="288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A396D" w:rsidRPr="006813B7" w:rsidRDefault="00CA396D" w:rsidP="0055448B">
      <w:pPr>
        <w:spacing w:after="0" w:line="288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CA396D" w:rsidRPr="006813B7" w:rsidRDefault="001132C5" w:rsidP="0055448B">
      <w:pPr>
        <w:spacing w:after="0" w:line="288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06407">
        <w:rPr>
          <w:rFonts w:ascii="Times New Roman" w:hAnsi="Times New Roman" w:cs="Times New Roman"/>
          <w:sz w:val="28"/>
          <w:szCs w:val="28"/>
        </w:rPr>
        <w:t xml:space="preserve"> 13 июня </w:t>
      </w:r>
      <w:r w:rsidR="00CA396D" w:rsidRPr="006813B7">
        <w:rPr>
          <w:rFonts w:ascii="Times New Roman" w:hAnsi="Times New Roman" w:cs="Times New Roman"/>
          <w:sz w:val="28"/>
          <w:szCs w:val="28"/>
        </w:rPr>
        <w:t>2013</w:t>
      </w:r>
      <w:r w:rsidR="00B06407">
        <w:rPr>
          <w:rFonts w:ascii="Times New Roman" w:hAnsi="Times New Roman" w:cs="Times New Roman"/>
          <w:sz w:val="28"/>
          <w:szCs w:val="28"/>
        </w:rPr>
        <w:t xml:space="preserve"> г.</w:t>
      </w:r>
      <w:r w:rsidR="00CA396D" w:rsidRPr="006813B7">
        <w:rPr>
          <w:rFonts w:ascii="Times New Roman" w:hAnsi="Times New Roman" w:cs="Times New Roman"/>
          <w:sz w:val="28"/>
          <w:szCs w:val="28"/>
        </w:rPr>
        <w:t xml:space="preserve">  №</w:t>
      </w:r>
      <w:r w:rsidR="00B06407">
        <w:rPr>
          <w:rFonts w:ascii="Times New Roman" w:hAnsi="Times New Roman" w:cs="Times New Roman"/>
          <w:sz w:val="28"/>
          <w:szCs w:val="28"/>
        </w:rPr>
        <w:t xml:space="preserve"> 1894</w:t>
      </w:r>
    </w:p>
    <w:p w:rsidR="00CA396D" w:rsidRPr="006813B7" w:rsidRDefault="00CA396D" w:rsidP="0055448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96D" w:rsidRPr="006813B7" w:rsidRDefault="00CA396D" w:rsidP="0055448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D36" w:rsidRDefault="00A91D36" w:rsidP="0055448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48B" w:rsidRPr="006813B7" w:rsidRDefault="0055448B" w:rsidP="0055448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96D" w:rsidRPr="006813B7" w:rsidRDefault="00CA396D" w:rsidP="0055448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СТАНДАРТ</w:t>
      </w:r>
      <w:r w:rsidR="00005C55" w:rsidRPr="0068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55" w:rsidRPr="006813B7" w:rsidRDefault="00005C55" w:rsidP="0055448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качества муниципальной услуги</w:t>
      </w:r>
    </w:p>
    <w:p w:rsidR="009912FE" w:rsidRPr="006813B7" w:rsidRDefault="00005C55" w:rsidP="0055448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 xml:space="preserve">«Осуществление библиотечного, справочно-библиографического </w:t>
      </w:r>
    </w:p>
    <w:p w:rsidR="00005C55" w:rsidRPr="006813B7" w:rsidRDefault="00005C55" w:rsidP="0055448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и информационного обслуживания пользователей библиотеки»</w:t>
      </w:r>
      <w:r w:rsidR="00A452CD" w:rsidRPr="006813B7">
        <w:rPr>
          <w:rFonts w:ascii="Times New Roman" w:hAnsi="Times New Roman" w:cs="Times New Roman"/>
          <w:sz w:val="28"/>
          <w:szCs w:val="28"/>
        </w:rPr>
        <w:t>, оказываемой подразделениями муниципального бюджетного учреждения Ставропольской централизованной библиотечной системы</w:t>
      </w:r>
    </w:p>
    <w:p w:rsidR="009316B4" w:rsidRDefault="009316B4" w:rsidP="0055448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48B" w:rsidRPr="006813B7" w:rsidRDefault="0055448B" w:rsidP="0055448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618" w:rsidRPr="006813B7" w:rsidRDefault="00000618" w:rsidP="0055448B">
      <w:pPr>
        <w:pStyle w:val="a4"/>
        <w:numPr>
          <w:ilvl w:val="0"/>
          <w:numId w:val="15"/>
        </w:numPr>
        <w:spacing w:before="0" w:beforeAutospacing="0" w:after="0" w:afterAutospacing="0" w:line="288" w:lineRule="auto"/>
        <w:ind w:left="0" w:firstLine="0"/>
        <w:jc w:val="center"/>
        <w:rPr>
          <w:sz w:val="28"/>
          <w:szCs w:val="28"/>
        </w:rPr>
      </w:pPr>
      <w:r w:rsidRPr="006813B7">
        <w:rPr>
          <w:sz w:val="28"/>
          <w:szCs w:val="28"/>
        </w:rPr>
        <w:t>Общие положения</w:t>
      </w:r>
    </w:p>
    <w:p w:rsidR="009316B4" w:rsidRPr="00C95FAE" w:rsidRDefault="009316B4" w:rsidP="0055448B">
      <w:pPr>
        <w:pStyle w:val="a4"/>
        <w:spacing w:before="0" w:beforeAutospacing="0" w:after="0" w:afterAutospacing="0" w:line="288" w:lineRule="auto"/>
        <w:jc w:val="both"/>
        <w:rPr>
          <w:sz w:val="12"/>
          <w:szCs w:val="28"/>
        </w:rPr>
      </w:pPr>
    </w:p>
    <w:p w:rsidR="00000618" w:rsidRDefault="00000618" w:rsidP="0055448B">
      <w:pPr>
        <w:pStyle w:val="a4"/>
        <w:numPr>
          <w:ilvl w:val="1"/>
          <w:numId w:val="15"/>
        </w:numPr>
        <w:spacing w:before="0" w:beforeAutospacing="0" w:after="0" w:afterAutospacing="0" w:line="288" w:lineRule="auto"/>
        <w:ind w:left="567" w:hanging="567"/>
        <w:jc w:val="both"/>
        <w:rPr>
          <w:sz w:val="28"/>
          <w:szCs w:val="28"/>
        </w:rPr>
      </w:pPr>
      <w:r w:rsidRPr="006813B7">
        <w:rPr>
          <w:sz w:val="28"/>
          <w:szCs w:val="28"/>
        </w:rPr>
        <w:t>Стандарт качества муниципальной услуги «Осуществление библиотечного, справочно-библиографического и информационного обслуживания пользователей библиотеки</w:t>
      </w:r>
      <w:r w:rsidR="00912D64" w:rsidRPr="006813B7">
        <w:rPr>
          <w:sz w:val="28"/>
          <w:szCs w:val="28"/>
        </w:rPr>
        <w:t>» (далее –</w:t>
      </w:r>
      <w:r w:rsidR="00D8428A" w:rsidRPr="006813B7">
        <w:rPr>
          <w:sz w:val="28"/>
          <w:szCs w:val="28"/>
        </w:rPr>
        <w:t xml:space="preserve"> С</w:t>
      </w:r>
      <w:r w:rsidR="00A025B5" w:rsidRPr="006813B7">
        <w:rPr>
          <w:sz w:val="28"/>
          <w:szCs w:val="28"/>
        </w:rPr>
        <w:t>тандарт</w:t>
      </w:r>
      <w:r w:rsidRPr="006813B7">
        <w:rPr>
          <w:sz w:val="28"/>
          <w:szCs w:val="28"/>
        </w:rPr>
        <w:t>) разработан в соответствии с постановлением администрации города Ставрополя от 01.10.2012 № 3061 «О стандартах качества муниципальных услуг, оказываемых муниципальными учреждениями города Ставрополя в качеств</w:t>
      </w:r>
      <w:r w:rsidR="006813B7">
        <w:rPr>
          <w:sz w:val="28"/>
          <w:szCs w:val="28"/>
        </w:rPr>
        <w:t>е основных видов деятельности».</w:t>
      </w:r>
    </w:p>
    <w:p w:rsidR="006813B7" w:rsidRDefault="00000618" w:rsidP="0055448B">
      <w:pPr>
        <w:pStyle w:val="a4"/>
        <w:numPr>
          <w:ilvl w:val="1"/>
          <w:numId w:val="15"/>
        </w:numPr>
        <w:spacing w:before="0" w:beforeAutospacing="0" w:after="0" w:afterAutospacing="0" w:line="288" w:lineRule="auto"/>
        <w:ind w:left="567" w:hanging="567"/>
        <w:jc w:val="both"/>
        <w:rPr>
          <w:sz w:val="28"/>
          <w:szCs w:val="28"/>
        </w:rPr>
      </w:pPr>
      <w:r w:rsidRPr="006813B7">
        <w:rPr>
          <w:sz w:val="28"/>
          <w:szCs w:val="28"/>
        </w:rPr>
        <w:t>Стандарт распространяется на муниципальную услугу «</w:t>
      </w:r>
      <w:r w:rsidR="00A025B5" w:rsidRPr="006813B7">
        <w:rPr>
          <w:sz w:val="28"/>
          <w:szCs w:val="28"/>
        </w:rPr>
        <w:t>Осуществление библиотечног</w:t>
      </w:r>
      <w:r w:rsidR="006813B7" w:rsidRPr="006813B7">
        <w:rPr>
          <w:sz w:val="28"/>
          <w:szCs w:val="28"/>
        </w:rPr>
        <w:t xml:space="preserve">о, справочно-библиографического </w:t>
      </w:r>
      <w:r w:rsidR="00A025B5" w:rsidRPr="006813B7">
        <w:rPr>
          <w:sz w:val="28"/>
          <w:szCs w:val="28"/>
        </w:rPr>
        <w:t>и информационного обслуживания пользователей библиотеки</w:t>
      </w:r>
      <w:r w:rsidRPr="006813B7">
        <w:rPr>
          <w:sz w:val="28"/>
          <w:szCs w:val="28"/>
        </w:rPr>
        <w:t xml:space="preserve">» (далее </w:t>
      </w:r>
      <w:r w:rsidR="00912D64" w:rsidRPr="006813B7">
        <w:rPr>
          <w:sz w:val="28"/>
          <w:szCs w:val="28"/>
        </w:rPr>
        <w:t>–</w:t>
      </w:r>
      <w:r w:rsidRPr="006813B7">
        <w:rPr>
          <w:sz w:val="28"/>
          <w:szCs w:val="28"/>
        </w:rPr>
        <w:t xml:space="preserve"> Услуга), предоставляемую населению города Ставрополя </w:t>
      </w:r>
      <w:r w:rsidR="00635CD0" w:rsidRPr="006813B7">
        <w:rPr>
          <w:sz w:val="28"/>
          <w:szCs w:val="28"/>
        </w:rPr>
        <w:t xml:space="preserve">подразделениями (далее – </w:t>
      </w:r>
      <w:r w:rsidR="00D8428A" w:rsidRPr="006813B7">
        <w:rPr>
          <w:sz w:val="28"/>
          <w:szCs w:val="28"/>
        </w:rPr>
        <w:t>Б</w:t>
      </w:r>
      <w:r w:rsidR="00635CD0" w:rsidRPr="006813B7">
        <w:rPr>
          <w:sz w:val="28"/>
          <w:szCs w:val="28"/>
        </w:rPr>
        <w:t xml:space="preserve">иблиотеки) </w:t>
      </w:r>
      <w:r w:rsidRPr="006813B7">
        <w:rPr>
          <w:sz w:val="28"/>
          <w:szCs w:val="28"/>
        </w:rPr>
        <w:t>муниципальн</w:t>
      </w:r>
      <w:r w:rsidR="00A025B5" w:rsidRPr="006813B7">
        <w:rPr>
          <w:sz w:val="28"/>
          <w:szCs w:val="28"/>
        </w:rPr>
        <w:t>ого</w:t>
      </w:r>
      <w:r w:rsidRPr="006813B7">
        <w:rPr>
          <w:sz w:val="28"/>
          <w:szCs w:val="28"/>
        </w:rPr>
        <w:t xml:space="preserve"> бюджетн</w:t>
      </w:r>
      <w:r w:rsidR="00A025B5" w:rsidRPr="006813B7">
        <w:rPr>
          <w:sz w:val="28"/>
          <w:szCs w:val="28"/>
        </w:rPr>
        <w:t>ого учреждения Ставропольской централизованной библиотечной системы</w:t>
      </w:r>
      <w:r w:rsidR="00635CD0" w:rsidRPr="006813B7">
        <w:rPr>
          <w:sz w:val="28"/>
          <w:szCs w:val="28"/>
        </w:rPr>
        <w:t xml:space="preserve"> (далее – Учреждение)</w:t>
      </w:r>
      <w:r w:rsidRPr="006813B7">
        <w:rPr>
          <w:sz w:val="28"/>
          <w:szCs w:val="28"/>
        </w:rPr>
        <w:t xml:space="preserve"> за счет средств бюджета города Ставрополя, включенную в перечень муниципальных услуг города Ставрополя. </w:t>
      </w:r>
    </w:p>
    <w:p w:rsidR="006813B7" w:rsidRDefault="00000618" w:rsidP="0055448B">
      <w:pPr>
        <w:pStyle w:val="a4"/>
        <w:numPr>
          <w:ilvl w:val="1"/>
          <w:numId w:val="15"/>
        </w:numPr>
        <w:spacing w:before="0" w:beforeAutospacing="0" w:after="0" w:afterAutospacing="0" w:line="288" w:lineRule="auto"/>
        <w:ind w:left="567" w:hanging="567"/>
        <w:jc w:val="both"/>
        <w:rPr>
          <w:sz w:val="28"/>
          <w:szCs w:val="28"/>
        </w:rPr>
      </w:pPr>
      <w:r w:rsidRPr="006813B7">
        <w:rPr>
          <w:sz w:val="28"/>
          <w:szCs w:val="28"/>
        </w:rPr>
        <w:t xml:space="preserve">Разработчиком Стандарта является управление </w:t>
      </w:r>
      <w:r w:rsidR="00A025B5" w:rsidRPr="006813B7">
        <w:rPr>
          <w:sz w:val="28"/>
          <w:szCs w:val="28"/>
        </w:rPr>
        <w:t>культуры</w:t>
      </w:r>
      <w:r w:rsidRPr="006813B7">
        <w:rPr>
          <w:sz w:val="28"/>
          <w:szCs w:val="28"/>
        </w:rPr>
        <w:t xml:space="preserve"> администрации города Ставрополя (далее </w:t>
      </w:r>
      <w:r w:rsidR="00912D64" w:rsidRPr="006813B7">
        <w:rPr>
          <w:sz w:val="28"/>
          <w:szCs w:val="28"/>
        </w:rPr>
        <w:t>–</w:t>
      </w:r>
      <w:r w:rsidRPr="006813B7">
        <w:rPr>
          <w:sz w:val="28"/>
          <w:szCs w:val="28"/>
        </w:rPr>
        <w:t xml:space="preserve"> </w:t>
      </w:r>
      <w:r w:rsidR="00D8428A" w:rsidRPr="006813B7">
        <w:rPr>
          <w:sz w:val="28"/>
          <w:szCs w:val="28"/>
        </w:rPr>
        <w:t>Управление</w:t>
      </w:r>
      <w:r w:rsidRPr="006813B7">
        <w:rPr>
          <w:sz w:val="28"/>
          <w:szCs w:val="28"/>
        </w:rPr>
        <w:t xml:space="preserve">). </w:t>
      </w:r>
    </w:p>
    <w:p w:rsidR="00C955E7" w:rsidRPr="006813B7" w:rsidRDefault="00000618" w:rsidP="0055448B">
      <w:pPr>
        <w:pStyle w:val="a4"/>
        <w:numPr>
          <w:ilvl w:val="1"/>
          <w:numId w:val="15"/>
        </w:numPr>
        <w:spacing w:before="0" w:beforeAutospacing="0" w:after="0" w:afterAutospacing="0" w:line="288" w:lineRule="auto"/>
        <w:ind w:left="567" w:hanging="567"/>
        <w:jc w:val="both"/>
        <w:rPr>
          <w:sz w:val="28"/>
          <w:szCs w:val="28"/>
        </w:rPr>
      </w:pPr>
      <w:r w:rsidRPr="006813B7">
        <w:rPr>
          <w:sz w:val="28"/>
          <w:szCs w:val="28"/>
        </w:rPr>
        <w:t xml:space="preserve">Цели оказания Услуги: </w:t>
      </w:r>
    </w:p>
    <w:p w:rsidR="00C955E7" w:rsidRPr="00F17B7A" w:rsidRDefault="00C955E7" w:rsidP="0055448B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17B7A">
        <w:rPr>
          <w:rFonts w:ascii="Times New Roman" w:hAnsi="Times New Roman" w:cs="Times New Roman"/>
          <w:sz w:val="28"/>
          <w:szCs w:val="28"/>
        </w:rPr>
        <w:lastRenderedPageBreak/>
        <w:t>обеспечение</w:t>
      </w:r>
      <w:r w:rsidR="00EB7A58" w:rsidRPr="00F17B7A">
        <w:rPr>
          <w:rFonts w:ascii="Times New Roman" w:hAnsi="Times New Roman" w:cs="Times New Roman"/>
          <w:sz w:val="28"/>
          <w:szCs w:val="28"/>
        </w:rPr>
        <w:t xml:space="preserve"> конституционного права гражданина</w:t>
      </w:r>
      <w:r w:rsidRPr="00F17B7A">
        <w:rPr>
          <w:rFonts w:ascii="Times New Roman" w:hAnsi="Times New Roman" w:cs="Times New Roman"/>
          <w:sz w:val="28"/>
          <w:szCs w:val="28"/>
        </w:rPr>
        <w:t xml:space="preserve"> на доступ</w:t>
      </w:r>
      <w:r w:rsidR="00912D64" w:rsidRPr="00F17B7A">
        <w:rPr>
          <w:rFonts w:ascii="Times New Roman" w:hAnsi="Times New Roman" w:cs="Times New Roman"/>
          <w:sz w:val="28"/>
          <w:szCs w:val="28"/>
        </w:rPr>
        <w:t xml:space="preserve"> </w:t>
      </w:r>
      <w:r w:rsidRPr="00F17B7A">
        <w:rPr>
          <w:rFonts w:ascii="Times New Roman" w:hAnsi="Times New Roman" w:cs="Times New Roman"/>
          <w:sz w:val="28"/>
          <w:szCs w:val="28"/>
        </w:rPr>
        <w:t>к культурным ценностям, поиск и получение информации;</w:t>
      </w:r>
    </w:p>
    <w:p w:rsidR="00A452CD" w:rsidRPr="00F17B7A" w:rsidRDefault="00C955E7" w:rsidP="0055448B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17B7A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пользования </w:t>
      </w:r>
      <w:r w:rsidR="00A452CD" w:rsidRPr="00F17B7A">
        <w:rPr>
          <w:rFonts w:ascii="Times New Roman" w:hAnsi="Times New Roman" w:cs="Times New Roman"/>
          <w:sz w:val="28"/>
          <w:szCs w:val="28"/>
        </w:rPr>
        <w:t xml:space="preserve">Услугой; </w:t>
      </w:r>
    </w:p>
    <w:p w:rsidR="00C955E7" w:rsidRPr="00F17B7A" w:rsidRDefault="00C955E7" w:rsidP="0055448B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17B7A">
        <w:rPr>
          <w:rFonts w:ascii="Times New Roman" w:hAnsi="Times New Roman" w:cs="Times New Roman"/>
          <w:sz w:val="28"/>
          <w:szCs w:val="28"/>
        </w:rPr>
        <w:t>оказание содействия в организации содержательного досуга населения.</w:t>
      </w:r>
    </w:p>
    <w:p w:rsidR="006E208E" w:rsidRPr="006813B7" w:rsidRDefault="00000618" w:rsidP="0055448B">
      <w:pPr>
        <w:pStyle w:val="a4"/>
        <w:numPr>
          <w:ilvl w:val="1"/>
          <w:numId w:val="15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6813B7">
        <w:rPr>
          <w:sz w:val="28"/>
          <w:szCs w:val="28"/>
        </w:rPr>
        <w:t>Стандартом устанавливаются обязательные требования, обеспечивающие необходимый уровень качества и доступности Услуги</w:t>
      </w:r>
      <w:r w:rsidR="002321DA" w:rsidRPr="006813B7">
        <w:rPr>
          <w:sz w:val="28"/>
          <w:szCs w:val="28"/>
        </w:rPr>
        <w:t xml:space="preserve">. </w:t>
      </w:r>
    </w:p>
    <w:p w:rsidR="00561BB2" w:rsidRPr="006813B7" w:rsidRDefault="00561BB2" w:rsidP="0055448B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5C55" w:rsidRPr="006813B7" w:rsidRDefault="00005C55" w:rsidP="0055448B">
      <w:pPr>
        <w:pStyle w:val="a3"/>
        <w:numPr>
          <w:ilvl w:val="0"/>
          <w:numId w:val="15"/>
        </w:numPr>
        <w:spacing w:after="0" w:line="288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Правовое ос</w:t>
      </w:r>
      <w:r w:rsidR="00857C01" w:rsidRPr="006813B7">
        <w:rPr>
          <w:rFonts w:ascii="Times New Roman" w:hAnsi="Times New Roman" w:cs="Times New Roman"/>
          <w:sz w:val="28"/>
          <w:szCs w:val="28"/>
        </w:rPr>
        <w:t>нование оказания У</w:t>
      </w:r>
      <w:r w:rsidRPr="006813B7">
        <w:rPr>
          <w:rFonts w:ascii="Times New Roman" w:hAnsi="Times New Roman" w:cs="Times New Roman"/>
          <w:sz w:val="28"/>
          <w:szCs w:val="28"/>
        </w:rPr>
        <w:t>слуги</w:t>
      </w:r>
    </w:p>
    <w:p w:rsidR="00561BB2" w:rsidRPr="00C95FAE" w:rsidRDefault="00561BB2" w:rsidP="0055448B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14"/>
          <w:szCs w:val="28"/>
        </w:rPr>
      </w:pPr>
    </w:p>
    <w:p w:rsidR="00005C55" w:rsidRPr="006813B7" w:rsidRDefault="000C1CFE" w:rsidP="0055448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законодательные и н</w:t>
      </w:r>
      <w:r w:rsidR="00005C55" w:rsidRPr="0068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ормативные правовые акты</w:t>
      </w:r>
      <w:r w:rsidRPr="0068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Правительства Ставропольского края и администрации города Ставрополя, регламентирующи</w:t>
      </w:r>
      <w:r w:rsidR="00857C01" w:rsidRPr="0068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вопросы оказания У</w:t>
      </w:r>
      <w:r w:rsidR="0068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слуги:</w:t>
      </w:r>
    </w:p>
    <w:p w:rsidR="00005C55" w:rsidRPr="006813B7" w:rsidRDefault="00005C55" w:rsidP="0055448B">
      <w:pPr>
        <w:spacing w:after="0" w:line="288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005C55" w:rsidRPr="006813B7" w:rsidRDefault="00005C55" w:rsidP="0055448B">
      <w:pPr>
        <w:spacing w:after="0" w:line="288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Федерации;</w:t>
      </w:r>
    </w:p>
    <w:p w:rsidR="00005C55" w:rsidRPr="006813B7" w:rsidRDefault="00005C55" w:rsidP="0055448B">
      <w:pPr>
        <w:spacing w:after="0" w:line="288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 xml:space="preserve">Основы законодательства </w:t>
      </w:r>
      <w:r w:rsidR="000C2CDA" w:rsidRPr="006813B7">
        <w:rPr>
          <w:rFonts w:ascii="Times New Roman" w:hAnsi="Times New Roman" w:cs="Times New Roman"/>
          <w:sz w:val="28"/>
          <w:szCs w:val="28"/>
        </w:rPr>
        <w:t xml:space="preserve">Российской Федерации о культуре </w:t>
      </w:r>
      <w:r w:rsidR="00875354" w:rsidRPr="006813B7">
        <w:rPr>
          <w:rFonts w:ascii="Times New Roman" w:hAnsi="Times New Roman" w:cs="Times New Roman"/>
          <w:sz w:val="28"/>
          <w:szCs w:val="28"/>
        </w:rPr>
        <w:t xml:space="preserve">от 09 октября </w:t>
      </w:r>
      <w:r w:rsidRPr="006813B7">
        <w:rPr>
          <w:rFonts w:ascii="Times New Roman" w:hAnsi="Times New Roman" w:cs="Times New Roman"/>
          <w:sz w:val="28"/>
          <w:szCs w:val="28"/>
        </w:rPr>
        <w:t>1992</w:t>
      </w:r>
      <w:r w:rsidR="006813B7">
        <w:rPr>
          <w:rFonts w:ascii="Times New Roman" w:hAnsi="Times New Roman" w:cs="Times New Roman"/>
          <w:sz w:val="28"/>
          <w:szCs w:val="28"/>
        </w:rPr>
        <w:t xml:space="preserve"> </w:t>
      </w:r>
      <w:r w:rsidR="00875354" w:rsidRPr="006813B7">
        <w:rPr>
          <w:rFonts w:ascii="Times New Roman" w:hAnsi="Times New Roman" w:cs="Times New Roman"/>
          <w:sz w:val="28"/>
          <w:szCs w:val="28"/>
        </w:rPr>
        <w:t>г.</w:t>
      </w:r>
      <w:r w:rsidRPr="006813B7">
        <w:rPr>
          <w:rFonts w:ascii="Times New Roman" w:hAnsi="Times New Roman" w:cs="Times New Roman"/>
          <w:sz w:val="28"/>
          <w:szCs w:val="28"/>
        </w:rPr>
        <w:t xml:space="preserve"> № 3612-1; </w:t>
      </w:r>
    </w:p>
    <w:p w:rsidR="00A301D8" w:rsidRPr="006813B7" w:rsidRDefault="00A301D8" w:rsidP="0055448B">
      <w:pPr>
        <w:spacing w:after="0" w:line="288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Фе</w:t>
      </w:r>
      <w:r w:rsidR="006813B7">
        <w:rPr>
          <w:rFonts w:ascii="Times New Roman" w:hAnsi="Times New Roman" w:cs="Times New Roman"/>
          <w:sz w:val="28"/>
          <w:szCs w:val="28"/>
        </w:rPr>
        <w:t xml:space="preserve">деральный закон от 27 июля 2010 г. № </w:t>
      </w:r>
      <w:r w:rsidRPr="006813B7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7B1C40" w:rsidRPr="006813B7" w:rsidRDefault="00005C55" w:rsidP="0055448B">
      <w:pPr>
        <w:spacing w:after="0" w:line="288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F21C8D" w:rsidRPr="006813B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813B7">
        <w:rPr>
          <w:rFonts w:ascii="Times New Roman" w:hAnsi="Times New Roman" w:cs="Times New Roman"/>
          <w:sz w:val="28"/>
          <w:szCs w:val="28"/>
        </w:rPr>
        <w:t>1994</w:t>
      </w:r>
      <w:r w:rsidR="006813B7">
        <w:rPr>
          <w:rFonts w:ascii="Times New Roman" w:hAnsi="Times New Roman" w:cs="Times New Roman"/>
          <w:sz w:val="28"/>
          <w:szCs w:val="28"/>
        </w:rPr>
        <w:t xml:space="preserve"> </w:t>
      </w:r>
      <w:r w:rsidR="00987EEC" w:rsidRPr="006813B7">
        <w:rPr>
          <w:rFonts w:ascii="Times New Roman" w:hAnsi="Times New Roman" w:cs="Times New Roman"/>
          <w:sz w:val="28"/>
          <w:szCs w:val="28"/>
        </w:rPr>
        <w:t xml:space="preserve">г. </w:t>
      </w:r>
      <w:r w:rsidRPr="006813B7">
        <w:rPr>
          <w:rFonts w:ascii="Times New Roman" w:hAnsi="Times New Roman" w:cs="Times New Roman"/>
          <w:sz w:val="28"/>
          <w:szCs w:val="28"/>
        </w:rPr>
        <w:t>№ 78-ФЗ «О библиотечном деле»;</w:t>
      </w:r>
    </w:p>
    <w:p w:rsidR="007B1C40" w:rsidRPr="006813B7" w:rsidRDefault="00987EEC" w:rsidP="0055448B">
      <w:pPr>
        <w:spacing w:after="0" w:line="288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005C55" w:rsidRPr="006813B7">
        <w:rPr>
          <w:rFonts w:ascii="Times New Roman" w:hAnsi="Times New Roman" w:cs="Times New Roman"/>
          <w:sz w:val="28"/>
          <w:szCs w:val="28"/>
        </w:rPr>
        <w:t xml:space="preserve"> от 06</w:t>
      </w:r>
      <w:r w:rsidR="00F21C8D" w:rsidRPr="006813B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05C55" w:rsidRPr="006813B7">
        <w:rPr>
          <w:rFonts w:ascii="Times New Roman" w:hAnsi="Times New Roman" w:cs="Times New Roman"/>
          <w:sz w:val="28"/>
          <w:szCs w:val="28"/>
        </w:rPr>
        <w:t xml:space="preserve"> 2003</w:t>
      </w:r>
      <w:r w:rsidR="006813B7">
        <w:rPr>
          <w:rFonts w:ascii="Times New Roman" w:hAnsi="Times New Roman" w:cs="Times New Roman"/>
          <w:sz w:val="28"/>
          <w:szCs w:val="28"/>
        </w:rPr>
        <w:t xml:space="preserve"> </w:t>
      </w:r>
      <w:r w:rsidRPr="006813B7">
        <w:rPr>
          <w:rFonts w:ascii="Times New Roman" w:hAnsi="Times New Roman" w:cs="Times New Roman"/>
          <w:sz w:val="28"/>
          <w:szCs w:val="28"/>
        </w:rPr>
        <w:t>г.</w:t>
      </w:r>
      <w:r w:rsidR="00005C55" w:rsidRPr="006813B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</w:t>
      </w:r>
      <w:r w:rsidRPr="006813B7">
        <w:rPr>
          <w:rFonts w:ascii="Times New Roman" w:hAnsi="Times New Roman" w:cs="Times New Roman"/>
          <w:sz w:val="28"/>
          <w:szCs w:val="28"/>
        </w:rPr>
        <w:t xml:space="preserve">  </w:t>
      </w:r>
      <w:r w:rsidR="006813B7">
        <w:rPr>
          <w:rFonts w:ascii="Times New Roman" w:hAnsi="Times New Roman" w:cs="Times New Roman"/>
          <w:sz w:val="28"/>
          <w:szCs w:val="28"/>
        </w:rPr>
        <w:t>Федерации»;</w:t>
      </w:r>
    </w:p>
    <w:p w:rsidR="007B1C40" w:rsidRPr="006813B7" w:rsidRDefault="00005C55" w:rsidP="0055448B">
      <w:pPr>
        <w:spacing w:after="0" w:line="288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</w:t>
      </w:r>
      <w:r w:rsid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от </w:t>
      </w:r>
      <w:r w:rsidR="009A36B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875354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C8D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 w:rsid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1992 г. № </w:t>
      </w:r>
      <w:r w:rsidR="009A36B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2300-1 </w:t>
      </w:r>
      <w:r w:rsid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прав потребителей»;</w:t>
      </w:r>
    </w:p>
    <w:p w:rsidR="007B1C40" w:rsidRPr="006813B7" w:rsidRDefault="00005C55" w:rsidP="0055448B">
      <w:pPr>
        <w:spacing w:after="0" w:line="288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закон от </w:t>
      </w:r>
      <w:r w:rsidR="009A36B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F21C8D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9A36B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</w:t>
      </w:r>
      <w:r w:rsid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C8D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A36B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124-ФЗ</w:t>
      </w:r>
      <w:r w:rsid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новных гарантиях прав ребенка в 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Федерации»;</w:t>
      </w:r>
    </w:p>
    <w:p w:rsidR="007B1C40" w:rsidRPr="006813B7" w:rsidRDefault="00005C55" w:rsidP="0055448B">
      <w:pPr>
        <w:spacing w:after="0" w:line="288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 24</w:t>
      </w:r>
      <w:r w:rsidR="00F21C8D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</w:t>
      </w:r>
      <w:r w:rsidR="00875354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1C8D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1C8D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181-ФЗ  «О социальной защите инвалидов в Российской Федерации»;</w:t>
      </w:r>
    </w:p>
    <w:p w:rsidR="007B1C40" w:rsidRPr="006813B7" w:rsidRDefault="00005C55" w:rsidP="0055448B">
      <w:pPr>
        <w:spacing w:after="0" w:line="288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Федеральный закон от 21</w:t>
      </w:r>
      <w:r w:rsidR="00F21C8D" w:rsidRPr="006813B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813B7">
        <w:rPr>
          <w:rFonts w:ascii="Times New Roman" w:hAnsi="Times New Roman" w:cs="Times New Roman"/>
          <w:sz w:val="28"/>
          <w:szCs w:val="28"/>
        </w:rPr>
        <w:t>1994</w:t>
      </w:r>
      <w:r w:rsidR="00D5510C" w:rsidRPr="006813B7">
        <w:rPr>
          <w:rFonts w:ascii="Times New Roman" w:hAnsi="Times New Roman" w:cs="Times New Roman"/>
          <w:sz w:val="28"/>
          <w:szCs w:val="28"/>
        </w:rPr>
        <w:t> </w:t>
      </w:r>
      <w:r w:rsidR="00F21C8D" w:rsidRPr="006813B7">
        <w:rPr>
          <w:rFonts w:ascii="Times New Roman" w:hAnsi="Times New Roman" w:cs="Times New Roman"/>
          <w:sz w:val="28"/>
          <w:szCs w:val="28"/>
        </w:rPr>
        <w:t>г.</w:t>
      </w:r>
      <w:r w:rsidR="00987EEC" w:rsidRPr="006813B7">
        <w:rPr>
          <w:rFonts w:ascii="Times New Roman" w:hAnsi="Times New Roman" w:cs="Times New Roman"/>
          <w:sz w:val="28"/>
          <w:szCs w:val="28"/>
        </w:rPr>
        <w:t xml:space="preserve"> </w:t>
      </w:r>
      <w:r w:rsidRPr="006813B7">
        <w:rPr>
          <w:rFonts w:ascii="Times New Roman" w:hAnsi="Times New Roman" w:cs="Times New Roman"/>
          <w:sz w:val="28"/>
          <w:szCs w:val="28"/>
        </w:rPr>
        <w:t xml:space="preserve">№ 69-ФЗ «О пожарной безопасности»;   </w:t>
      </w:r>
    </w:p>
    <w:p w:rsidR="007B1C40" w:rsidRPr="006813B7" w:rsidRDefault="00005C55" w:rsidP="0055448B">
      <w:pPr>
        <w:spacing w:after="0" w:line="288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Распоряжение Правительств</w:t>
      </w:r>
      <w:r w:rsidR="00C257A9" w:rsidRPr="006813B7">
        <w:rPr>
          <w:rFonts w:ascii="Times New Roman" w:hAnsi="Times New Roman" w:cs="Times New Roman"/>
          <w:sz w:val="28"/>
          <w:szCs w:val="28"/>
        </w:rPr>
        <w:t>а Российской Федерации от 03.07.</w:t>
      </w:r>
      <w:r w:rsidR="006813B7">
        <w:rPr>
          <w:rFonts w:ascii="Times New Roman" w:hAnsi="Times New Roman" w:cs="Times New Roman"/>
          <w:sz w:val="28"/>
          <w:szCs w:val="28"/>
        </w:rPr>
        <w:t xml:space="preserve">1996 </w:t>
      </w:r>
      <w:r w:rsidR="009A36B5" w:rsidRPr="006813B7">
        <w:rPr>
          <w:rFonts w:ascii="Times New Roman" w:hAnsi="Times New Roman" w:cs="Times New Roman"/>
          <w:sz w:val="28"/>
          <w:szCs w:val="28"/>
        </w:rPr>
        <w:t xml:space="preserve">№ 1063-р </w:t>
      </w:r>
      <w:r w:rsidRPr="006813B7">
        <w:rPr>
          <w:rFonts w:ascii="Times New Roman" w:hAnsi="Times New Roman" w:cs="Times New Roman"/>
          <w:sz w:val="28"/>
          <w:szCs w:val="28"/>
        </w:rPr>
        <w:t>«О социальных нормах и нормативах»;</w:t>
      </w:r>
    </w:p>
    <w:p w:rsidR="007B1C40" w:rsidRPr="006813B7" w:rsidRDefault="00005C55" w:rsidP="0055448B">
      <w:pPr>
        <w:spacing w:after="0" w:line="288" w:lineRule="auto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</w:t>
      </w:r>
      <w:r w:rsid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Федерации от </w:t>
      </w:r>
      <w:r w:rsidR="009A36B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03.06.2003 № 118 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B7A58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в действие санитарно-эпидемиологических</w:t>
      </w:r>
      <w:r w:rsidR="00C9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и 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</w:t>
      </w:r>
      <w:r w:rsidR="00EB7A58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СанПиН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2.2.2/2.4.1340-03 </w:t>
      </w:r>
      <w:r w:rsid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«Гигиенические требования к 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 элек</w:t>
      </w:r>
      <w:r w:rsid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тронно-вычислительным машинам и </w:t>
      </w:r>
      <w:r w:rsidR="00C9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работы»;</w:t>
      </w:r>
    </w:p>
    <w:p w:rsidR="00EB7A58" w:rsidRPr="006813B7" w:rsidRDefault="00EB7A58" w:rsidP="0055448B">
      <w:pPr>
        <w:spacing w:after="0" w:line="288" w:lineRule="auto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Приказ Министерства культуры </w:t>
      </w:r>
      <w:r w:rsid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от 01.11.1994 № 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736 «О введении в действие п</w:t>
      </w:r>
      <w:r w:rsidR="00005C5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пожарной безопасности для учреждений культуры Российской Федерации</w:t>
      </w:r>
      <w:r w:rsidR="00987EEC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5C5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1C40" w:rsidRPr="006813B7" w:rsidRDefault="00005C55" w:rsidP="0055448B">
      <w:pPr>
        <w:spacing w:after="0" w:line="288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Зако</w:t>
      </w:r>
      <w:r w:rsidR="00EB7A58" w:rsidRPr="006813B7">
        <w:rPr>
          <w:rFonts w:ascii="Times New Roman" w:hAnsi="Times New Roman" w:cs="Times New Roman"/>
          <w:sz w:val="28"/>
          <w:szCs w:val="28"/>
        </w:rPr>
        <w:t xml:space="preserve">н Ставропольского края от 17 мая </w:t>
      </w:r>
      <w:r w:rsidRPr="006813B7">
        <w:rPr>
          <w:rFonts w:ascii="Times New Roman" w:hAnsi="Times New Roman" w:cs="Times New Roman"/>
          <w:sz w:val="28"/>
          <w:szCs w:val="28"/>
        </w:rPr>
        <w:t>1996</w:t>
      </w:r>
      <w:r w:rsidR="006813B7">
        <w:rPr>
          <w:rFonts w:ascii="Times New Roman" w:hAnsi="Times New Roman" w:cs="Times New Roman"/>
          <w:sz w:val="28"/>
          <w:szCs w:val="28"/>
        </w:rPr>
        <w:t xml:space="preserve"> </w:t>
      </w:r>
      <w:r w:rsidR="000905FD" w:rsidRPr="006813B7">
        <w:rPr>
          <w:rFonts w:ascii="Times New Roman" w:hAnsi="Times New Roman" w:cs="Times New Roman"/>
          <w:sz w:val="28"/>
          <w:szCs w:val="28"/>
        </w:rPr>
        <w:t>г.</w:t>
      </w:r>
      <w:r w:rsidRPr="006813B7">
        <w:rPr>
          <w:rFonts w:ascii="Times New Roman" w:hAnsi="Times New Roman" w:cs="Times New Roman"/>
          <w:sz w:val="28"/>
          <w:szCs w:val="28"/>
        </w:rPr>
        <w:t xml:space="preserve"> № 7-кз «О библиотечном деле в Ставропольском крае»;</w:t>
      </w:r>
    </w:p>
    <w:p w:rsidR="007B1C40" w:rsidRPr="006813B7" w:rsidRDefault="00005C55" w:rsidP="0055448B">
      <w:pPr>
        <w:spacing w:after="0" w:line="288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Зако</w:t>
      </w:r>
      <w:r w:rsidR="000905FD" w:rsidRPr="006813B7">
        <w:rPr>
          <w:rFonts w:ascii="Times New Roman" w:hAnsi="Times New Roman" w:cs="Times New Roman"/>
          <w:sz w:val="28"/>
          <w:szCs w:val="28"/>
        </w:rPr>
        <w:t>н Ставропольского края от 08 апреля</w:t>
      </w:r>
      <w:r w:rsidRPr="006813B7">
        <w:rPr>
          <w:rFonts w:ascii="Times New Roman" w:hAnsi="Times New Roman" w:cs="Times New Roman"/>
          <w:sz w:val="28"/>
          <w:szCs w:val="28"/>
        </w:rPr>
        <w:t xml:space="preserve"> 2010</w:t>
      </w:r>
      <w:r w:rsidR="00C95FAE">
        <w:rPr>
          <w:rFonts w:ascii="Times New Roman" w:hAnsi="Times New Roman" w:cs="Times New Roman"/>
          <w:sz w:val="28"/>
          <w:szCs w:val="28"/>
        </w:rPr>
        <w:t xml:space="preserve"> </w:t>
      </w:r>
      <w:r w:rsidR="000905FD" w:rsidRPr="006813B7">
        <w:rPr>
          <w:rFonts w:ascii="Times New Roman" w:hAnsi="Times New Roman" w:cs="Times New Roman"/>
          <w:sz w:val="28"/>
          <w:szCs w:val="28"/>
        </w:rPr>
        <w:t>г.</w:t>
      </w:r>
      <w:r w:rsidRPr="006813B7">
        <w:rPr>
          <w:rFonts w:ascii="Times New Roman" w:hAnsi="Times New Roman" w:cs="Times New Roman"/>
          <w:sz w:val="28"/>
          <w:szCs w:val="28"/>
        </w:rPr>
        <w:t xml:space="preserve"> № 19-кз «О некоторых вопросах в области культуры в Ставропольско</w:t>
      </w:r>
      <w:r w:rsidR="009A36B5" w:rsidRPr="006813B7">
        <w:rPr>
          <w:rFonts w:ascii="Times New Roman" w:hAnsi="Times New Roman" w:cs="Times New Roman"/>
          <w:sz w:val="28"/>
          <w:szCs w:val="28"/>
        </w:rPr>
        <w:t>м</w:t>
      </w:r>
      <w:r w:rsidRPr="006813B7">
        <w:rPr>
          <w:rFonts w:ascii="Times New Roman" w:hAnsi="Times New Roman" w:cs="Times New Roman"/>
          <w:sz w:val="28"/>
          <w:szCs w:val="28"/>
        </w:rPr>
        <w:t xml:space="preserve"> кра</w:t>
      </w:r>
      <w:r w:rsidR="009A36B5" w:rsidRPr="006813B7">
        <w:rPr>
          <w:rFonts w:ascii="Times New Roman" w:hAnsi="Times New Roman" w:cs="Times New Roman"/>
          <w:sz w:val="28"/>
          <w:szCs w:val="28"/>
        </w:rPr>
        <w:t>е</w:t>
      </w:r>
      <w:r w:rsidRPr="006813B7">
        <w:rPr>
          <w:rFonts w:ascii="Times New Roman" w:hAnsi="Times New Roman" w:cs="Times New Roman"/>
          <w:sz w:val="28"/>
          <w:szCs w:val="28"/>
        </w:rPr>
        <w:t>»;</w:t>
      </w:r>
    </w:p>
    <w:p w:rsidR="007B1C40" w:rsidRPr="006813B7" w:rsidRDefault="00005C55" w:rsidP="0055448B">
      <w:pPr>
        <w:spacing w:after="0" w:line="288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0905FD" w:rsidRPr="006813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813B7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0905FD" w:rsidRPr="006813B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610FE" w:rsidRPr="006813B7">
        <w:rPr>
          <w:rFonts w:ascii="Times New Roman" w:hAnsi="Times New Roman" w:cs="Times New Roman"/>
          <w:sz w:val="28"/>
          <w:szCs w:val="28"/>
        </w:rPr>
        <w:t>, утвержденный решением Ставропольской городской Думы от 25 апреля 2008 г. № 81</w:t>
      </w:r>
      <w:r w:rsidRPr="006813B7">
        <w:rPr>
          <w:rFonts w:ascii="Times New Roman" w:hAnsi="Times New Roman" w:cs="Times New Roman"/>
          <w:sz w:val="28"/>
          <w:szCs w:val="28"/>
        </w:rPr>
        <w:t>;</w:t>
      </w:r>
    </w:p>
    <w:p w:rsidR="00D8428A" w:rsidRPr="006813B7" w:rsidRDefault="00D8428A" w:rsidP="0055448B">
      <w:pPr>
        <w:spacing w:after="0" w:line="288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Устав Учреждения.</w:t>
      </w:r>
    </w:p>
    <w:p w:rsidR="00561BB2" w:rsidRPr="006813B7" w:rsidRDefault="00561BB2" w:rsidP="0055448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08E" w:rsidRPr="006813B7" w:rsidRDefault="006E208E" w:rsidP="0055448B">
      <w:pPr>
        <w:pStyle w:val="a3"/>
        <w:numPr>
          <w:ilvl w:val="0"/>
          <w:numId w:val="15"/>
        </w:numPr>
        <w:spacing w:after="0" w:line="288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Категории (в том числе льготные) получателей Услуги</w:t>
      </w:r>
    </w:p>
    <w:p w:rsidR="00561BB2" w:rsidRPr="00C95FAE" w:rsidRDefault="00561BB2" w:rsidP="0055448B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16"/>
          <w:szCs w:val="28"/>
        </w:rPr>
      </w:pPr>
    </w:p>
    <w:p w:rsidR="006813B7" w:rsidRDefault="002D774E" w:rsidP="0055448B">
      <w:pPr>
        <w:pStyle w:val="ConsPlusNormal"/>
        <w:numPr>
          <w:ilvl w:val="1"/>
          <w:numId w:val="15"/>
        </w:numPr>
        <w:spacing w:line="288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Граждане Российской Федерации и иностранные граждане, находящиеся на территории города Ставрополя, имеющие намерение во</w:t>
      </w:r>
      <w:r w:rsidR="00D0388A" w:rsidRPr="006813B7">
        <w:rPr>
          <w:rFonts w:ascii="Times New Roman" w:hAnsi="Times New Roman" w:cs="Times New Roman"/>
          <w:sz w:val="28"/>
          <w:szCs w:val="28"/>
        </w:rPr>
        <w:t>спользоваться Услугой</w:t>
      </w:r>
      <w:r w:rsidRPr="006813B7">
        <w:rPr>
          <w:rFonts w:ascii="Times New Roman" w:hAnsi="Times New Roman" w:cs="Times New Roman"/>
          <w:sz w:val="28"/>
          <w:szCs w:val="28"/>
        </w:rPr>
        <w:t xml:space="preserve">, вне зависимости от пола, возраста, национальности, религиозных убеждений, места жительства, места регистрации, иных обстоятельств. </w:t>
      </w:r>
    </w:p>
    <w:p w:rsidR="006813B7" w:rsidRPr="006813B7" w:rsidRDefault="006E208E" w:rsidP="0055448B">
      <w:pPr>
        <w:pStyle w:val="ConsPlusNormal"/>
        <w:numPr>
          <w:ilvl w:val="1"/>
          <w:numId w:val="15"/>
        </w:numPr>
        <w:spacing w:line="288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color w:val="052635"/>
          <w:sz w:val="28"/>
          <w:szCs w:val="28"/>
        </w:rPr>
        <w:t>Юридические лица, расположенные на территории города Ставрополя, независимо от формы собственности и организационно-правовой формы.</w:t>
      </w:r>
    </w:p>
    <w:p w:rsidR="006E208E" w:rsidRPr="006813B7" w:rsidRDefault="006E208E" w:rsidP="0055448B">
      <w:pPr>
        <w:pStyle w:val="ConsPlusNormal"/>
        <w:numPr>
          <w:ilvl w:val="1"/>
          <w:numId w:val="15"/>
        </w:numPr>
        <w:spacing w:line="288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color w:val="000000"/>
          <w:sz w:val="28"/>
          <w:szCs w:val="28"/>
        </w:rPr>
        <w:t>Льготные категории, имеющие право на внеочередное получение Услуги и на получение Услуги через  нестационарные формы обслуживания: инвалиды и участники Великой Отечественной войны, инвалиды первой группы.</w:t>
      </w:r>
    </w:p>
    <w:p w:rsidR="006E208E" w:rsidRPr="006813B7" w:rsidRDefault="006E208E" w:rsidP="0055448B">
      <w:pPr>
        <w:spacing w:after="0" w:line="28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5C55" w:rsidRPr="00F17B7A" w:rsidRDefault="006E208E" w:rsidP="0055448B">
      <w:pPr>
        <w:pStyle w:val="a3"/>
        <w:numPr>
          <w:ilvl w:val="0"/>
          <w:numId w:val="15"/>
        </w:numPr>
        <w:spacing w:after="0" w:line="288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F17B7A">
        <w:rPr>
          <w:rFonts w:ascii="Times New Roman" w:hAnsi="Times New Roman" w:cs="Times New Roman"/>
          <w:sz w:val="28"/>
          <w:szCs w:val="28"/>
        </w:rPr>
        <w:t>Исчерпывающий п</w:t>
      </w:r>
      <w:r w:rsidR="00F17B7A" w:rsidRPr="00F17B7A">
        <w:rPr>
          <w:rFonts w:ascii="Times New Roman" w:hAnsi="Times New Roman" w:cs="Times New Roman"/>
          <w:sz w:val="28"/>
          <w:szCs w:val="28"/>
        </w:rPr>
        <w:t xml:space="preserve">еречень документов, </w:t>
      </w:r>
      <w:r w:rsidR="00005C55" w:rsidRPr="00F17B7A">
        <w:rPr>
          <w:rFonts w:ascii="Times New Roman" w:hAnsi="Times New Roman" w:cs="Times New Roman"/>
          <w:sz w:val="28"/>
          <w:szCs w:val="28"/>
        </w:rPr>
        <w:t xml:space="preserve">необходимых для получения </w:t>
      </w:r>
      <w:r w:rsidR="00857C01" w:rsidRPr="00F17B7A">
        <w:rPr>
          <w:rFonts w:ascii="Times New Roman" w:hAnsi="Times New Roman" w:cs="Times New Roman"/>
          <w:sz w:val="28"/>
          <w:szCs w:val="28"/>
        </w:rPr>
        <w:t>У</w:t>
      </w:r>
      <w:r w:rsidR="00005C55" w:rsidRPr="00F17B7A">
        <w:rPr>
          <w:rFonts w:ascii="Times New Roman" w:hAnsi="Times New Roman" w:cs="Times New Roman"/>
          <w:sz w:val="28"/>
          <w:szCs w:val="28"/>
        </w:rPr>
        <w:t>слуги</w:t>
      </w:r>
    </w:p>
    <w:p w:rsidR="00005C55" w:rsidRPr="00C95FAE" w:rsidRDefault="00005C55" w:rsidP="0055448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F17B7A" w:rsidRDefault="00925E2F" w:rsidP="0055448B">
      <w:pPr>
        <w:pStyle w:val="a3"/>
        <w:numPr>
          <w:ilvl w:val="1"/>
          <w:numId w:val="15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</w:t>
      </w: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</w:t>
      </w: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пользования </w:t>
      </w:r>
      <w:r w:rsidR="00857C01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слугой </w:t>
      </w:r>
      <w:r w:rsidR="00155AB1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 лицам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читательский формуляр. Читательский формуляр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</w:t>
      </w:r>
      <w:r w:rsidR="00D8428A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иблиотекой </w:t>
      </w:r>
      <w:r w:rsidR="00826299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</w:t>
      </w:r>
      <w:r w:rsidR="000A1B82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новании предъявленного паспорта </w:t>
      </w:r>
      <w:r w:rsidR="00155AB1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</w:t>
      </w:r>
      <w:r w:rsidR="00826299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</w:t>
      </w:r>
      <w:r w:rsidR="00857C01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У</w:t>
      </w:r>
      <w:r w:rsidR="00826299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слугой </w:t>
      </w:r>
      <w:r w:rsidR="00635CD0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</w:t>
      </w:r>
      <w:r w:rsidR="00D8428A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35CD0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иблиотеке. </w:t>
      </w:r>
      <w:r w:rsidR="00155AB1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Действует читательский формуляр до момента перерегистрации, которая 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ежегодно.</w:t>
      </w:r>
    </w:p>
    <w:p w:rsidR="00F17B7A" w:rsidRDefault="00005C55" w:rsidP="0055448B">
      <w:pPr>
        <w:pStyle w:val="a3"/>
        <w:numPr>
          <w:ilvl w:val="1"/>
          <w:numId w:val="15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</w:t>
      </w:r>
      <w:r w:rsidR="00857C01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лица  получают У</w:t>
      </w:r>
      <w:r w:rsidR="00155AB1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слугу на основании заключенного</w:t>
      </w: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на библиотечное, справочно-библиографическое и информационное  обслуживание.</w:t>
      </w:r>
    </w:p>
    <w:p w:rsidR="00005C55" w:rsidRPr="00F17B7A" w:rsidRDefault="00857C01" w:rsidP="0055448B">
      <w:pPr>
        <w:pStyle w:val="a3"/>
        <w:numPr>
          <w:ilvl w:val="1"/>
          <w:numId w:val="15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получения У</w:t>
      </w:r>
      <w:r w:rsidR="00EF0672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слуги </w:t>
      </w:r>
      <w:r w:rsidR="000905FD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="002D774E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информационно-коммуникационную сеть </w:t>
      </w:r>
      <w:r w:rsidR="000905FD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</w:t>
      </w:r>
      <w:r w:rsidR="002D774E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Интернет) </w:t>
      </w:r>
      <w:r w:rsidR="00D8428A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не требуются</w:t>
      </w:r>
      <w:r w:rsidR="00EF0672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5C55" w:rsidRPr="006813B7" w:rsidRDefault="00005C55" w:rsidP="0055448B">
      <w:pPr>
        <w:pStyle w:val="a3"/>
        <w:numPr>
          <w:ilvl w:val="0"/>
          <w:numId w:val="16"/>
        </w:numPr>
        <w:spacing w:after="0" w:line="288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Требования к порядку и у</w:t>
      </w:r>
      <w:r w:rsidR="00857C01" w:rsidRPr="006813B7">
        <w:rPr>
          <w:rFonts w:ascii="Times New Roman" w:hAnsi="Times New Roman" w:cs="Times New Roman"/>
          <w:sz w:val="28"/>
          <w:szCs w:val="28"/>
        </w:rPr>
        <w:t>словиям оказания У</w:t>
      </w:r>
      <w:r w:rsidRPr="006813B7">
        <w:rPr>
          <w:rFonts w:ascii="Times New Roman" w:hAnsi="Times New Roman" w:cs="Times New Roman"/>
          <w:sz w:val="28"/>
          <w:szCs w:val="28"/>
        </w:rPr>
        <w:t>слуги</w:t>
      </w:r>
    </w:p>
    <w:p w:rsidR="00005C55" w:rsidRPr="00C95FAE" w:rsidRDefault="00005C55" w:rsidP="0055448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F17B7A" w:rsidRDefault="00005C55" w:rsidP="0055448B">
      <w:pPr>
        <w:pStyle w:val="a3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полу</w:t>
      </w:r>
      <w:r w:rsidR="00EF0672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="00857C01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У</w:t>
      </w:r>
      <w:r w:rsidR="00EF0672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слуги </w:t>
      </w:r>
      <w:r w:rsidR="00EA04FA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 (далее </w:t>
      </w:r>
      <w:r w:rsidR="001A7E68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A04FA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EEC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</w:t>
      </w:r>
      <w:r w:rsidR="001A7E68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необходимо лично</w:t>
      </w:r>
      <w:r w:rsidR="00987EEC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7E68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Получателям 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2D433B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с </w:t>
      </w: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(законными представителями), обратиться </w:t>
      </w:r>
      <w:r w:rsidR="001A7E68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67A1F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7A1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23119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иблиотеку</w:t>
      </w: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B7A" w:rsidRDefault="001A7E68" w:rsidP="0055448B">
      <w:pPr>
        <w:pStyle w:val="a3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 14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желающим оформить читательский формуляр, родител</w:t>
      </w: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(законным представителям) Получателей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необходимо предъявить паспорт гражданина Российской Федерации или другой до</w:t>
      </w: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кумент, удостоверяющий личность,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согласие на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обработку персональных данных. </w:t>
      </w:r>
    </w:p>
    <w:p w:rsidR="00F17B7A" w:rsidRDefault="003D649E" w:rsidP="0055448B">
      <w:pPr>
        <w:pStyle w:val="a3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чреждение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лжно предоставлять информацию о наличии в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библиотечном фонде конкретных документов </w:t>
      </w:r>
      <w:r w:rsidR="007B35FD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систему печатных</w:t>
      </w:r>
      <w:r w:rsidR="00875354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5FD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каталогов, по электронной почте.</w:t>
      </w:r>
    </w:p>
    <w:p w:rsidR="00F17B7A" w:rsidRDefault="00F17B7A" w:rsidP="0055448B">
      <w:pPr>
        <w:pStyle w:val="a3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Ожидание в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консультационной помощи в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поиске информации, получения помощи в</w:t>
      </w:r>
      <w:r w:rsidR="00654C2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подборе</w:t>
      </w:r>
      <w:r w:rsidR="00654C2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по запрашиваемой </w:t>
      </w:r>
      <w:r w:rsidR="000A1B82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B82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B82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запрашиваемых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 и</w:t>
      </w:r>
      <w:r w:rsidR="00654C2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не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превышать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 Получение</w:t>
      </w:r>
      <w:r w:rsidR="00A2467D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консультационной помощи для </w:t>
      </w:r>
      <w:r w:rsidR="001A7E68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</w:t>
      </w:r>
      <w:r w:rsidR="00BA7F12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Интернет – в течение 24 часов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55" w:rsidRPr="00F17B7A" w:rsidRDefault="00F17B7A" w:rsidP="0055448B">
      <w:pPr>
        <w:pStyle w:val="a3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во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пользование </w:t>
      </w:r>
      <w:r w:rsidR="00393EDD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005C55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библиотечного фонда: </w:t>
      </w:r>
    </w:p>
    <w:p w:rsidR="00005C55" w:rsidRPr="006813B7" w:rsidRDefault="00F17B7A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05C5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 абонемента</w:t>
      </w:r>
      <w:r w:rsidR="001A7E68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57C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не более 5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Получателям в </w:t>
      </w:r>
      <w:r w:rsidR="00D510E0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0E0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E68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69F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D510E0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57C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дней, Получателям в возрасте от 14 лет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005C5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C5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3757C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5C5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повышенного спроса, на которые установлена очередность, выд</w:t>
      </w:r>
      <w:r w:rsidR="00D510E0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аются на срок </w:t>
      </w:r>
      <w:r w:rsidR="00144E71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7 дней, </w:t>
      </w:r>
      <w:r w:rsidR="00654C2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E71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05C5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овые периодические </w:t>
      </w:r>
      <w:r w:rsidR="00654C2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</w:t>
      </w:r>
      <w:r w:rsidR="00654C2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C5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срок не более 3 дней;</w:t>
      </w:r>
    </w:p>
    <w:p w:rsidR="00267A1F" w:rsidRPr="006813B7" w:rsidRDefault="00005C55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 читального зала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57C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 предоставляются Получателям</w:t>
      </w:r>
      <w:r w:rsidR="00654C2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EDD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неограниченном количестве 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67A1F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рабочего 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428A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A6217E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иблиотеки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55" w:rsidRPr="00F17B7A" w:rsidRDefault="00005C55" w:rsidP="0055448B">
      <w:pPr>
        <w:pStyle w:val="a3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регистрации  </w:t>
      </w:r>
      <w:r w:rsidR="00A3757C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ознакомиться с </w:t>
      </w: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предоставления </w:t>
      </w:r>
      <w:r w:rsidR="00857C01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 и подтвердить факт ознакомления своей подписью на читательском формуляре.</w:t>
      </w:r>
    </w:p>
    <w:p w:rsidR="00005C55" w:rsidRPr="006813B7" w:rsidRDefault="00005C55" w:rsidP="0055448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C55" w:rsidRPr="006813B7" w:rsidRDefault="00005C55" w:rsidP="0055448B">
      <w:pPr>
        <w:pStyle w:val="a3"/>
        <w:numPr>
          <w:ilvl w:val="0"/>
          <w:numId w:val="16"/>
        </w:numPr>
        <w:spacing w:after="0" w:line="288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Требования к материально-техничес</w:t>
      </w:r>
      <w:r w:rsidR="00857C01" w:rsidRPr="006813B7">
        <w:rPr>
          <w:rFonts w:ascii="Times New Roman" w:hAnsi="Times New Roman" w:cs="Times New Roman"/>
          <w:sz w:val="28"/>
          <w:szCs w:val="28"/>
        </w:rPr>
        <w:t>кому обеспечению У</w:t>
      </w:r>
      <w:r w:rsidRPr="006813B7">
        <w:rPr>
          <w:rFonts w:ascii="Times New Roman" w:hAnsi="Times New Roman" w:cs="Times New Roman"/>
          <w:sz w:val="28"/>
          <w:szCs w:val="28"/>
        </w:rPr>
        <w:t>слуги</w:t>
      </w:r>
    </w:p>
    <w:p w:rsidR="00C53DAD" w:rsidRPr="00C95FAE" w:rsidRDefault="00C53DAD" w:rsidP="0055448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A3757C" w:rsidRPr="006813B7" w:rsidRDefault="000F4864" w:rsidP="0055448B">
      <w:pPr>
        <w:pStyle w:val="a6"/>
        <w:numPr>
          <w:ilvl w:val="1"/>
          <w:numId w:val="16"/>
        </w:numPr>
        <w:spacing w:line="288" w:lineRule="auto"/>
        <w:ind w:left="567" w:hanging="567"/>
        <w:jc w:val="both"/>
        <w:rPr>
          <w:sz w:val="28"/>
          <w:szCs w:val="28"/>
        </w:rPr>
      </w:pPr>
      <w:r w:rsidRPr="006813B7">
        <w:rPr>
          <w:sz w:val="28"/>
          <w:szCs w:val="28"/>
        </w:rPr>
        <w:t>Библиотек</w:t>
      </w:r>
      <w:r w:rsidR="005437A1" w:rsidRPr="006813B7">
        <w:rPr>
          <w:sz w:val="28"/>
          <w:szCs w:val="28"/>
        </w:rPr>
        <w:t>и</w:t>
      </w:r>
      <w:r w:rsidR="004C0E70" w:rsidRPr="006813B7">
        <w:rPr>
          <w:sz w:val="28"/>
          <w:szCs w:val="28"/>
        </w:rPr>
        <w:t xml:space="preserve"> </w:t>
      </w:r>
      <w:r w:rsidR="00255BF9" w:rsidRPr="006813B7">
        <w:rPr>
          <w:sz w:val="28"/>
          <w:szCs w:val="28"/>
        </w:rPr>
        <w:t>должн</w:t>
      </w:r>
      <w:r w:rsidR="005437A1" w:rsidRPr="006813B7">
        <w:rPr>
          <w:sz w:val="28"/>
          <w:szCs w:val="28"/>
        </w:rPr>
        <w:t>ы</w:t>
      </w:r>
      <w:r w:rsidR="00255BF9" w:rsidRPr="006813B7">
        <w:rPr>
          <w:sz w:val="28"/>
          <w:szCs w:val="28"/>
        </w:rPr>
        <w:t xml:space="preserve"> быть размещен</w:t>
      </w:r>
      <w:r w:rsidR="005437A1" w:rsidRPr="006813B7">
        <w:rPr>
          <w:sz w:val="28"/>
          <w:szCs w:val="28"/>
        </w:rPr>
        <w:t>ы</w:t>
      </w:r>
      <w:r w:rsidR="00255BF9" w:rsidRPr="006813B7">
        <w:rPr>
          <w:sz w:val="28"/>
          <w:szCs w:val="28"/>
        </w:rPr>
        <w:t xml:space="preserve"> в специально предназначенн</w:t>
      </w:r>
      <w:r w:rsidR="005437A1" w:rsidRPr="006813B7">
        <w:rPr>
          <w:sz w:val="28"/>
          <w:szCs w:val="28"/>
        </w:rPr>
        <w:t>ых</w:t>
      </w:r>
      <w:r w:rsidR="00255BF9" w:rsidRPr="006813B7">
        <w:rPr>
          <w:sz w:val="28"/>
          <w:szCs w:val="28"/>
        </w:rPr>
        <w:t xml:space="preserve"> или приспособленн</w:t>
      </w:r>
      <w:r w:rsidR="005437A1" w:rsidRPr="006813B7">
        <w:rPr>
          <w:sz w:val="28"/>
          <w:szCs w:val="28"/>
        </w:rPr>
        <w:t xml:space="preserve">ых </w:t>
      </w:r>
      <w:r w:rsidR="00255BF9" w:rsidRPr="006813B7">
        <w:rPr>
          <w:sz w:val="28"/>
          <w:szCs w:val="28"/>
        </w:rPr>
        <w:t>помещени</w:t>
      </w:r>
      <w:r w:rsidR="005437A1" w:rsidRPr="006813B7">
        <w:rPr>
          <w:sz w:val="28"/>
          <w:szCs w:val="28"/>
        </w:rPr>
        <w:t>ях</w:t>
      </w:r>
      <w:r w:rsidRPr="006813B7">
        <w:rPr>
          <w:sz w:val="28"/>
          <w:szCs w:val="28"/>
        </w:rPr>
        <w:t>.</w:t>
      </w:r>
      <w:r w:rsidR="00A3757C" w:rsidRPr="006813B7">
        <w:rPr>
          <w:sz w:val="28"/>
          <w:szCs w:val="28"/>
        </w:rPr>
        <w:t xml:space="preserve"> Получателям должен быть обеспечен удобный и свободный доступ в</w:t>
      </w:r>
      <w:r w:rsidRPr="006813B7">
        <w:rPr>
          <w:sz w:val="28"/>
          <w:szCs w:val="28"/>
        </w:rPr>
        <w:t xml:space="preserve"> Библиотек</w:t>
      </w:r>
      <w:r w:rsidR="005437A1" w:rsidRPr="006813B7">
        <w:rPr>
          <w:sz w:val="28"/>
          <w:szCs w:val="28"/>
        </w:rPr>
        <w:t>и</w:t>
      </w:r>
      <w:r w:rsidR="00A3757C" w:rsidRPr="006813B7">
        <w:rPr>
          <w:sz w:val="28"/>
          <w:szCs w:val="28"/>
        </w:rPr>
        <w:t xml:space="preserve">. </w:t>
      </w:r>
    </w:p>
    <w:p w:rsidR="003F1431" w:rsidRPr="006813B7" w:rsidRDefault="005437A1" w:rsidP="0055448B">
      <w:pPr>
        <w:pStyle w:val="a6"/>
        <w:numPr>
          <w:ilvl w:val="1"/>
          <w:numId w:val="16"/>
        </w:numPr>
        <w:spacing w:line="288" w:lineRule="auto"/>
        <w:ind w:left="567" w:hanging="567"/>
        <w:jc w:val="both"/>
        <w:rPr>
          <w:sz w:val="28"/>
          <w:szCs w:val="28"/>
        </w:rPr>
      </w:pPr>
      <w:r w:rsidRPr="006813B7">
        <w:rPr>
          <w:sz w:val="28"/>
          <w:szCs w:val="28"/>
        </w:rPr>
        <w:lastRenderedPageBreak/>
        <w:t>Помещения Библиотек</w:t>
      </w:r>
      <w:r w:rsidR="00255BF9" w:rsidRPr="006813B7">
        <w:rPr>
          <w:sz w:val="28"/>
          <w:szCs w:val="28"/>
        </w:rPr>
        <w:t xml:space="preserve"> должн</w:t>
      </w:r>
      <w:r w:rsidRPr="006813B7">
        <w:rPr>
          <w:sz w:val="28"/>
          <w:szCs w:val="28"/>
        </w:rPr>
        <w:t>ы</w:t>
      </w:r>
      <w:r w:rsidR="00255BF9" w:rsidRPr="006813B7">
        <w:rPr>
          <w:sz w:val="28"/>
          <w:szCs w:val="28"/>
        </w:rPr>
        <w:t xml:space="preserve"> быть обеспечен</w:t>
      </w:r>
      <w:r w:rsidRPr="006813B7">
        <w:rPr>
          <w:sz w:val="28"/>
          <w:szCs w:val="28"/>
        </w:rPr>
        <w:t>ы</w:t>
      </w:r>
      <w:r w:rsidR="00255BF9" w:rsidRPr="006813B7">
        <w:rPr>
          <w:sz w:val="28"/>
          <w:szCs w:val="28"/>
        </w:rPr>
        <w:t xml:space="preserve"> всеми </w:t>
      </w:r>
      <w:r w:rsidR="00F17B7A">
        <w:rPr>
          <w:sz w:val="28"/>
          <w:szCs w:val="28"/>
        </w:rPr>
        <w:t xml:space="preserve">средствами </w:t>
      </w:r>
      <w:r w:rsidR="00255BF9" w:rsidRPr="006813B7">
        <w:rPr>
          <w:sz w:val="28"/>
          <w:szCs w:val="28"/>
        </w:rPr>
        <w:t>коммунально-бытового обслуживания, оснащен</w:t>
      </w:r>
      <w:r w:rsidRPr="006813B7">
        <w:rPr>
          <w:sz w:val="28"/>
          <w:szCs w:val="28"/>
        </w:rPr>
        <w:t>ы</w:t>
      </w:r>
      <w:r w:rsidR="00255BF9" w:rsidRPr="006813B7">
        <w:rPr>
          <w:sz w:val="28"/>
          <w:szCs w:val="28"/>
        </w:rPr>
        <w:t xml:space="preserve"> телефонной связью.</w:t>
      </w:r>
    </w:p>
    <w:p w:rsidR="003F1431" w:rsidRPr="006813B7" w:rsidRDefault="003F1431" w:rsidP="0055448B">
      <w:pPr>
        <w:pStyle w:val="a6"/>
        <w:numPr>
          <w:ilvl w:val="1"/>
          <w:numId w:val="16"/>
        </w:numPr>
        <w:spacing w:line="288" w:lineRule="auto"/>
        <w:ind w:left="567" w:hanging="567"/>
        <w:jc w:val="both"/>
        <w:rPr>
          <w:sz w:val="28"/>
          <w:szCs w:val="28"/>
        </w:rPr>
      </w:pPr>
      <w:r w:rsidRPr="006813B7">
        <w:rPr>
          <w:color w:val="000000"/>
          <w:sz w:val="28"/>
          <w:szCs w:val="28"/>
        </w:rPr>
        <w:t>Дл</w:t>
      </w:r>
      <w:r w:rsidR="00857C01" w:rsidRPr="006813B7">
        <w:rPr>
          <w:color w:val="000000"/>
          <w:sz w:val="28"/>
          <w:szCs w:val="28"/>
        </w:rPr>
        <w:t>я предоставления У</w:t>
      </w:r>
      <w:r w:rsidRPr="006813B7">
        <w:rPr>
          <w:color w:val="000000"/>
          <w:sz w:val="28"/>
          <w:szCs w:val="28"/>
        </w:rPr>
        <w:t>слуги</w:t>
      </w:r>
      <w:r w:rsidR="00144E71" w:rsidRPr="006813B7">
        <w:rPr>
          <w:color w:val="000000"/>
          <w:sz w:val="28"/>
          <w:szCs w:val="28"/>
        </w:rPr>
        <w:t xml:space="preserve">  </w:t>
      </w:r>
      <w:r w:rsidR="005437A1" w:rsidRPr="006813B7">
        <w:rPr>
          <w:color w:val="000000"/>
          <w:sz w:val="28"/>
          <w:szCs w:val="28"/>
        </w:rPr>
        <w:t xml:space="preserve">Библиотеки </w:t>
      </w:r>
      <w:r w:rsidRPr="006813B7">
        <w:rPr>
          <w:color w:val="000000"/>
          <w:sz w:val="28"/>
          <w:szCs w:val="28"/>
        </w:rPr>
        <w:t>должны быть оборудованы:</w:t>
      </w:r>
    </w:p>
    <w:p w:rsidR="007B1C40" w:rsidRPr="00F17B7A" w:rsidRDefault="003F1431" w:rsidP="0055448B">
      <w:pPr>
        <w:pStyle w:val="a3"/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 библиотечной мебели (стеллажи, витрин</w:t>
      </w:r>
      <w:r w:rsidR="00BA7F12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кафедры, столы, стулья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F0F07" w:rsidRPr="006813B7" w:rsidRDefault="003F1431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комфортной мебелью: мягкая мебель, </w:t>
      </w:r>
      <w:r w:rsidR="002F0F07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уголки, игровые зоны;</w:t>
      </w:r>
    </w:p>
    <w:p w:rsidR="00267A1F" w:rsidRPr="006813B7" w:rsidRDefault="003F1431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 оборудованием, обеспечивающим надлежащее кач</w:t>
      </w:r>
      <w:r w:rsidR="002F0F07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 предос</w:t>
      </w:r>
      <w:r w:rsidR="00AC6060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тавляемых услуг:</w:t>
      </w:r>
    </w:p>
    <w:p w:rsidR="00267A1F" w:rsidRPr="006813B7" w:rsidRDefault="00ED7E84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оборудованием </w:t>
      </w:r>
      <w:r w:rsidR="003F1431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процесса </w:t>
      </w:r>
      <w:r w:rsidR="002F0F07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библиотечного обслуж</w:t>
      </w:r>
      <w:r w:rsidR="00267A1F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ивания </w:t>
      </w:r>
      <w:r w:rsidR="00D969A1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(теле-, аудио-, видеоаппаратура, презентационная техника)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6DF" w:rsidRPr="006813B7" w:rsidRDefault="003F1431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автоматиза</w:t>
      </w:r>
      <w:r w:rsidR="002F0F07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библиотечных процессов;</w:t>
      </w:r>
    </w:p>
    <w:p w:rsidR="00062DE2" w:rsidRPr="006813B7" w:rsidRDefault="003F1431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компьютерной техникой</w:t>
      </w:r>
      <w:r w:rsidR="00062DE2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1431" w:rsidRPr="006813B7" w:rsidRDefault="00062DE2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лицензионными программными продуктами</w:t>
      </w:r>
      <w:r w:rsid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B7A" w:rsidRPr="00F17B7A" w:rsidRDefault="003D649E" w:rsidP="0055448B">
      <w:pPr>
        <w:pStyle w:val="2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sz w:val="28"/>
          <w:szCs w:val="28"/>
        </w:rPr>
      </w:pPr>
      <w:r w:rsidRPr="006813B7">
        <w:rPr>
          <w:sz w:val="28"/>
          <w:szCs w:val="28"/>
        </w:rPr>
        <w:t>Каждая</w:t>
      </w:r>
      <w:r w:rsidR="003F1431" w:rsidRPr="006813B7">
        <w:rPr>
          <w:sz w:val="28"/>
          <w:szCs w:val="28"/>
        </w:rPr>
        <w:t xml:space="preserve"> </w:t>
      </w:r>
      <w:r w:rsidR="00D8428A" w:rsidRPr="006813B7">
        <w:rPr>
          <w:sz w:val="28"/>
          <w:szCs w:val="28"/>
        </w:rPr>
        <w:t>Б</w:t>
      </w:r>
      <w:r w:rsidRPr="006813B7">
        <w:rPr>
          <w:sz w:val="28"/>
          <w:szCs w:val="28"/>
        </w:rPr>
        <w:t>иблиотека, оказывающая Услугу,</w:t>
      </w:r>
      <w:r w:rsidR="003F1431" w:rsidRPr="006813B7">
        <w:rPr>
          <w:color w:val="000000"/>
          <w:sz w:val="28"/>
          <w:szCs w:val="28"/>
        </w:rPr>
        <w:t xml:space="preserve"> должн</w:t>
      </w:r>
      <w:r w:rsidRPr="006813B7">
        <w:rPr>
          <w:color w:val="000000"/>
          <w:sz w:val="28"/>
          <w:szCs w:val="28"/>
        </w:rPr>
        <w:t>а</w:t>
      </w:r>
      <w:r w:rsidR="003F1431" w:rsidRPr="006813B7">
        <w:rPr>
          <w:color w:val="000000"/>
          <w:sz w:val="28"/>
          <w:szCs w:val="28"/>
        </w:rPr>
        <w:t xml:space="preserve"> иметь подключение к сети Интернет</w:t>
      </w:r>
      <w:r w:rsidRPr="006813B7">
        <w:rPr>
          <w:color w:val="000000"/>
          <w:sz w:val="28"/>
          <w:szCs w:val="28"/>
        </w:rPr>
        <w:t>.</w:t>
      </w:r>
    </w:p>
    <w:p w:rsidR="00005C55" w:rsidRPr="00F17B7A" w:rsidRDefault="00144E71" w:rsidP="0055448B">
      <w:pPr>
        <w:pStyle w:val="2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sz w:val="28"/>
          <w:szCs w:val="28"/>
        </w:rPr>
      </w:pPr>
      <w:r w:rsidRPr="00F17B7A">
        <w:rPr>
          <w:sz w:val="28"/>
          <w:szCs w:val="28"/>
        </w:rPr>
        <w:t>У</w:t>
      </w:r>
      <w:r w:rsidR="00F17B7A">
        <w:rPr>
          <w:color w:val="000000"/>
          <w:sz w:val="28"/>
          <w:szCs w:val="28"/>
        </w:rPr>
        <w:t xml:space="preserve">чреждение должно </w:t>
      </w:r>
      <w:r w:rsidR="00097F1A" w:rsidRPr="00F17B7A">
        <w:rPr>
          <w:color w:val="000000"/>
          <w:sz w:val="28"/>
          <w:szCs w:val="28"/>
        </w:rPr>
        <w:t>иметь фонд докумен</w:t>
      </w:r>
      <w:r w:rsidR="00987EEC" w:rsidRPr="00F17B7A">
        <w:rPr>
          <w:color w:val="000000"/>
          <w:sz w:val="28"/>
          <w:szCs w:val="28"/>
        </w:rPr>
        <w:t>тов, обеспечивающий требования П</w:t>
      </w:r>
      <w:r w:rsidR="00097F1A" w:rsidRPr="00F17B7A">
        <w:rPr>
          <w:color w:val="000000"/>
          <w:sz w:val="28"/>
          <w:szCs w:val="28"/>
        </w:rPr>
        <w:t>ол</w:t>
      </w:r>
      <w:r w:rsidR="00987EEC" w:rsidRPr="00F17B7A">
        <w:rPr>
          <w:color w:val="000000"/>
          <w:sz w:val="28"/>
          <w:szCs w:val="28"/>
        </w:rPr>
        <w:t>учателей</w:t>
      </w:r>
      <w:r w:rsidR="00F17B7A">
        <w:rPr>
          <w:color w:val="000000"/>
          <w:sz w:val="28"/>
          <w:szCs w:val="28"/>
        </w:rPr>
        <w:t xml:space="preserve"> и </w:t>
      </w:r>
      <w:r w:rsidR="00097F1A" w:rsidRPr="00F17B7A">
        <w:rPr>
          <w:color w:val="000000"/>
          <w:sz w:val="28"/>
          <w:szCs w:val="28"/>
        </w:rPr>
        <w:t>отвечающий характеристикам:</w:t>
      </w:r>
    </w:p>
    <w:p w:rsidR="00C53DAD" w:rsidRPr="006813B7" w:rsidRDefault="00F17B7A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4F0611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из расчета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0611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экземпляров документов на одного жителя города Ставрополя с учетом наличия в городе</w:t>
      </w:r>
      <w:r w:rsidR="00572DA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EEC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Ставрополе </w:t>
      </w:r>
      <w:r w:rsidR="00572DA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краевых</w:t>
      </w:r>
      <w:r w:rsidR="001E74FB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DA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библиотек;</w:t>
      </w:r>
    </w:p>
    <w:p w:rsidR="0065361F" w:rsidRPr="006813B7" w:rsidRDefault="00572DA5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информативность;</w:t>
      </w:r>
      <w:r w:rsidR="00005C5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3D7A" w:rsidRPr="006813B7" w:rsidRDefault="00533D7A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универсальность;</w:t>
      </w:r>
    </w:p>
    <w:p w:rsidR="00533D7A" w:rsidRPr="006813B7" w:rsidRDefault="00533D7A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документов на книжных и некнижных носителях;</w:t>
      </w:r>
    </w:p>
    <w:p w:rsidR="00F17B7A" w:rsidRDefault="0065361F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пополняемость</w:t>
      </w:r>
      <w:r w:rsidR="00572DA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C55" w:rsidRPr="006813B7" w:rsidRDefault="00005C55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обновляемость.</w:t>
      </w:r>
    </w:p>
    <w:p w:rsidR="00987F8D" w:rsidRPr="006813B7" w:rsidRDefault="00987F8D" w:rsidP="0055448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55" w:rsidRPr="006813B7" w:rsidRDefault="00005C55" w:rsidP="0055448B">
      <w:pPr>
        <w:pStyle w:val="a3"/>
        <w:numPr>
          <w:ilvl w:val="0"/>
          <w:numId w:val="16"/>
        </w:numPr>
        <w:spacing w:after="0" w:line="288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Требования к безоп</w:t>
      </w:r>
      <w:r w:rsidR="00144E71" w:rsidRPr="006813B7">
        <w:rPr>
          <w:rFonts w:ascii="Times New Roman" w:hAnsi="Times New Roman" w:cs="Times New Roman"/>
          <w:sz w:val="28"/>
          <w:szCs w:val="28"/>
        </w:rPr>
        <w:t>асности оказания У</w:t>
      </w:r>
      <w:r w:rsidRPr="006813B7">
        <w:rPr>
          <w:rFonts w:ascii="Times New Roman" w:hAnsi="Times New Roman" w:cs="Times New Roman"/>
          <w:sz w:val="28"/>
          <w:szCs w:val="28"/>
        </w:rPr>
        <w:t>слуги</w:t>
      </w:r>
    </w:p>
    <w:p w:rsidR="00987F8D" w:rsidRPr="00C95FAE" w:rsidRDefault="00987F8D" w:rsidP="0055448B">
      <w:pPr>
        <w:pStyle w:val="a3"/>
        <w:spacing w:after="0" w:line="288" w:lineRule="auto"/>
        <w:ind w:left="0" w:firstLine="709"/>
        <w:rPr>
          <w:rFonts w:ascii="Times New Roman" w:hAnsi="Times New Roman" w:cs="Times New Roman"/>
          <w:sz w:val="14"/>
          <w:szCs w:val="28"/>
          <w:highlight w:val="yellow"/>
        </w:rPr>
      </w:pPr>
    </w:p>
    <w:p w:rsidR="00F17B7A" w:rsidRDefault="00144E71" w:rsidP="0055448B">
      <w:pPr>
        <w:pStyle w:val="a3"/>
        <w:numPr>
          <w:ilvl w:val="1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B7A">
        <w:rPr>
          <w:rFonts w:ascii="Times New Roman" w:hAnsi="Times New Roman" w:cs="Times New Roman"/>
          <w:sz w:val="28"/>
          <w:szCs w:val="28"/>
        </w:rPr>
        <w:t>У</w:t>
      </w:r>
      <w:r w:rsidR="00005C55" w:rsidRPr="00F17B7A">
        <w:rPr>
          <w:rFonts w:ascii="Times New Roman" w:hAnsi="Times New Roman" w:cs="Times New Roman"/>
          <w:sz w:val="28"/>
          <w:szCs w:val="28"/>
        </w:rPr>
        <w:t>чреждени</w:t>
      </w:r>
      <w:r w:rsidR="00F17B7A">
        <w:rPr>
          <w:rFonts w:ascii="Times New Roman" w:hAnsi="Times New Roman" w:cs="Times New Roman"/>
          <w:sz w:val="28"/>
          <w:szCs w:val="28"/>
        </w:rPr>
        <w:t xml:space="preserve">е должно обеспечить </w:t>
      </w:r>
      <w:r w:rsidR="00D969A1" w:rsidRPr="00F17B7A">
        <w:rPr>
          <w:rFonts w:ascii="Times New Roman" w:hAnsi="Times New Roman" w:cs="Times New Roman"/>
          <w:sz w:val="28"/>
          <w:szCs w:val="28"/>
        </w:rPr>
        <w:t>санитарно-эпидемиологическую</w:t>
      </w:r>
      <w:r w:rsidR="00F14EDE" w:rsidRPr="00F17B7A">
        <w:rPr>
          <w:rFonts w:ascii="Times New Roman" w:hAnsi="Times New Roman" w:cs="Times New Roman"/>
          <w:sz w:val="28"/>
          <w:szCs w:val="28"/>
        </w:rPr>
        <w:t xml:space="preserve"> </w:t>
      </w:r>
      <w:r w:rsidR="00005C55" w:rsidRPr="00F17B7A">
        <w:rPr>
          <w:rFonts w:ascii="Times New Roman" w:hAnsi="Times New Roman" w:cs="Times New Roman"/>
          <w:sz w:val="28"/>
          <w:szCs w:val="28"/>
        </w:rPr>
        <w:t>безоп</w:t>
      </w:r>
      <w:r w:rsidR="00D8428A" w:rsidRPr="00F17B7A">
        <w:rPr>
          <w:rFonts w:ascii="Times New Roman" w:hAnsi="Times New Roman" w:cs="Times New Roman"/>
          <w:sz w:val="28"/>
          <w:szCs w:val="28"/>
        </w:rPr>
        <w:t xml:space="preserve">асность оказания Услуги в соответствии </w:t>
      </w:r>
      <w:r w:rsidR="00654C25" w:rsidRPr="00F17B7A">
        <w:rPr>
          <w:rFonts w:ascii="Times New Roman" w:hAnsi="Times New Roman" w:cs="Times New Roman"/>
          <w:sz w:val="28"/>
          <w:szCs w:val="28"/>
        </w:rPr>
        <w:t xml:space="preserve">с нормативными </w:t>
      </w:r>
      <w:r w:rsidR="00005C55" w:rsidRPr="00F17B7A">
        <w:rPr>
          <w:rFonts w:ascii="Times New Roman" w:hAnsi="Times New Roman" w:cs="Times New Roman"/>
          <w:sz w:val="28"/>
          <w:szCs w:val="28"/>
        </w:rPr>
        <w:t>документами.</w:t>
      </w:r>
    </w:p>
    <w:p w:rsidR="006B24B9" w:rsidRPr="00F17B7A" w:rsidRDefault="00BA7F12" w:rsidP="0055448B">
      <w:pPr>
        <w:pStyle w:val="a3"/>
        <w:numPr>
          <w:ilvl w:val="1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B7A">
        <w:rPr>
          <w:rFonts w:ascii="Times New Roman" w:hAnsi="Times New Roman" w:cs="Times New Roman"/>
          <w:sz w:val="28"/>
          <w:szCs w:val="28"/>
        </w:rPr>
        <w:t>Помещени</w:t>
      </w:r>
      <w:r w:rsidR="00561D9B" w:rsidRPr="00F17B7A">
        <w:rPr>
          <w:rFonts w:ascii="Times New Roman" w:hAnsi="Times New Roman" w:cs="Times New Roman"/>
          <w:sz w:val="28"/>
          <w:szCs w:val="28"/>
        </w:rPr>
        <w:t>я</w:t>
      </w:r>
      <w:r w:rsidR="00F17B7A">
        <w:rPr>
          <w:rFonts w:ascii="Times New Roman" w:hAnsi="Times New Roman" w:cs="Times New Roman"/>
          <w:sz w:val="28"/>
          <w:szCs w:val="28"/>
        </w:rPr>
        <w:t xml:space="preserve"> </w:t>
      </w:r>
      <w:r w:rsidR="00561D9B" w:rsidRPr="00F17B7A">
        <w:rPr>
          <w:rFonts w:ascii="Times New Roman" w:hAnsi="Times New Roman" w:cs="Times New Roman"/>
          <w:sz w:val="28"/>
          <w:szCs w:val="28"/>
        </w:rPr>
        <w:t>Б</w:t>
      </w:r>
      <w:r w:rsidRPr="00F17B7A">
        <w:rPr>
          <w:rFonts w:ascii="Times New Roman" w:hAnsi="Times New Roman" w:cs="Times New Roman"/>
          <w:sz w:val="28"/>
          <w:szCs w:val="28"/>
        </w:rPr>
        <w:t>иб</w:t>
      </w:r>
      <w:r w:rsidR="00144E71" w:rsidRPr="00F17B7A">
        <w:rPr>
          <w:rFonts w:ascii="Times New Roman" w:hAnsi="Times New Roman" w:cs="Times New Roman"/>
          <w:sz w:val="28"/>
          <w:szCs w:val="28"/>
        </w:rPr>
        <w:t xml:space="preserve">лиотек </w:t>
      </w:r>
      <w:r w:rsidR="006B24B9" w:rsidRPr="00F17B7A">
        <w:rPr>
          <w:rFonts w:ascii="Times New Roman" w:hAnsi="Times New Roman" w:cs="Times New Roman"/>
          <w:sz w:val="28"/>
          <w:szCs w:val="28"/>
        </w:rPr>
        <w:t>должн</w:t>
      </w:r>
      <w:r w:rsidR="00561D9B" w:rsidRPr="00F17B7A">
        <w:rPr>
          <w:rFonts w:ascii="Times New Roman" w:hAnsi="Times New Roman" w:cs="Times New Roman"/>
          <w:sz w:val="28"/>
          <w:szCs w:val="28"/>
        </w:rPr>
        <w:t>ы</w:t>
      </w:r>
      <w:r w:rsidR="006B24B9" w:rsidRPr="00F17B7A">
        <w:rPr>
          <w:rFonts w:ascii="Times New Roman" w:hAnsi="Times New Roman" w:cs="Times New Roman"/>
          <w:sz w:val="28"/>
          <w:szCs w:val="28"/>
        </w:rPr>
        <w:t xml:space="preserve"> </w:t>
      </w:r>
      <w:r w:rsidR="008506B4" w:rsidRPr="00F17B7A">
        <w:rPr>
          <w:rFonts w:ascii="Times New Roman" w:hAnsi="Times New Roman" w:cs="Times New Roman"/>
          <w:sz w:val="28"/>
          <w:szCs w:val="28"/>
        </w:rPr>
        <w:t xml:space="preserve">отвечать требованиям правил противопожарной безопасности и быть защищены </w:t>
      </w:r>
      <w:r w:rsidR="001E74FB" w:rsidRPr="00F17B7A">
        <w:rPr>
          <w:rFonts w:ascii="Times New Roman" w:hAnsi="Times New Roman" w:cs="Times New Roman"/>
          <w:sz w:val="28"/>
          <w:szCs w:val="28"/>
        </w:rPr>
        <w:t xml:space="preserve">от </w:t>
      </w:r>
      <w:r w:rsidR="008506B4" w:rsidRPr="00F17B7A">
        <w:rPr>
          <w:rFonts w:ascii="Times New Roman" w:hAnsi="Times New Roman" w:cs="Times New Roman"/>
          <w:sz w:val="28"/>
          <w:szCs w:val="28"/>
        </w:rPr>
        <w:t>воздействия факто</w:t>
      </w:r>
      <w:r w:rsidR="00DF20E6" w:rsidRPr="00F17B7A">
        <w:rPr>
          <w:rFonts w:ascii="Times New Roman" w:hAnsi="Times New Roman" w:cs="Times New Roman"/>
          <w:sz w:val="28"/>
          <w:szCs w:val="28"/>
        </w:rPr>
        <w:t>ро</w:t>
      </w:r>
      <w:r w:rsidR="008506B4" w:rsidRPr="00F17B7A">
        <w:rPr>
          <w:rFonts w:ascii="Times New Roman" w:hAnsi="Times New Roman" w:cs="Times New Roman"/>
          <w:sz w:val="28"/>
          <w:szCs w:val="28"/>
        </w:rPr>
        <w:t xml:space="preserve">в, отрицательно влияющих на </w:t>
      </w:r>
      <w:r w:rsidR="00144E71" w:rsidRPr="00F17B7A">
        <w:rPr>
          <w:rFonts w:ascii="Times New Roman" w:hAnsi="Times New Roman" w:cs="Times New Roman"/>
          <w:sz w:val="28"/>
          <w:szCs w:val="28"/>
        </w:rPr>
        <w:t>качество предоставления</w:t>
      </w:r>
      <w:r w:rsidR="00D8428A" w:rsidRPr="00F17B7A">
        <w:rPr>
          <w:rFonts w:ascii="Times New Roman" w:hAnsi="Times New Roman" w:cs="Times New Roman"/>
          <w:sz w:val="28"/>
          <w:szCs w:val="28"/>
        </w:rPr>
        <w:t xml:space="preserve"> У</w:t>
      </w:r>
      <w:r w:rsidR="006B24B9" w:rsidRPr="00F17B7A">
        <w:rPr>
          <w:rFonts w:ascii="Times New Roman" w:hAnsi="Times New Roman" w:cs="Times New Roman"/>
          <w:sz w:val="28"/>
          <w:szCs w:val="28"/>
        </w:rPr>
        <w:t>слуг</w:t>
      </w:r>
      <w:r w:rsidR="00144E71" w:rsidRPr="00F17B7A">
        <w:rPr>
          <w:rFonts w:ascii="Times New Roman" w:hAnsi="Times New Roman" w:cs="Times New Roman"/>
          <w:sz w:val="28"/>
          <w:szCs w:val="28"/>
        </w:rPr>
        <w:t>и</w:t>
      </w:r>
      <w:r w:rsidR="008506B4" w:rsidRPr="00F17B7A">
        <w:rPr>
          <w:rFonts w:ascii="Times New Roman" w:hAnsi="Times New Roman" w:cs="Times New Roman"/>
          <w:sz w:val="28"/>
          <w:szCs w:val="28"/>
        </w:rPr>
        <w:t>.</w:t>
      </w:r>
      <w:r w:rsidR="006B24B9" w:rsidRPr="00F17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6B4" w:rsidRPr="006813B7" w:rsidRDefault="008506B4" w:rsidP="0055448B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5C55" w:rsidRPr="00F17B7A" w:rsidRDefault="00005C55" w:rsidP="0055448B">
      <w:pPr>
        <w:pStyle w:val="a3"/>
        <w:numPr>
          <w:ilvl w:val="0"/>
          <w:numId w:val="16"/>
        </w:numPr>
        <w:spacing w:after="0" w:line="288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F17B7A">
        <w:rPr>
          <w:rFonts w:ascii="Times New Roman" w:hAnsi="Times New Roman" w:cs="Times New Roman"/>
          <w:sz w:val="28"/>
          <w:szCs w:val="28"/>
        </w:rPr>
        <w:lastRenderedPageBreak/>
        <w:t>Требования, обеспечива</w:t>
      </w:r>
      <w:r w:rsidR="00144E71" w:rsidRPr="00F17B7A">
        <w:rPr>
          <w:rFonts w:ascii="Times New Roman" w:hAnsi="Times New Roman" w:cs="Times New Roman"/>
          <w:sz w:val="28"/>
          <w:szCs w:val="28"/>
        </w:rPr>
        <w:t>ющие доступность У</w:t>
      </w:r>
      <w:r w:rsidR="0004345B" w:rsidRPr="00F17B7A">
        <w:rPr>
          <w:rFonts w:ascii="Times New Roman" w:hAnsi="Times New Roman" w:cs="Times New Roman"/>
          <w:sz w:val="28"/>
          <w:szCs w:val="28"/>
        </w:rPr>
        <w:t>слуги</w:t>
      </w:r>
    </w:p>
    <w:p w:rsidR="00561BB2" w:rsidRPr="00C95FAE" w:rsidRDefault="00561BB2" w:rsidP="0055448B">
      <w:pPr>
        <w:pStyle w:val="a4"/>
        <w:spacing w:before="0" w:beforeAutospacing="0" w:after="0" w:afterAutospacing="0" w:line="288" w:lineRule="auto"/>
        <w:ind w:firstLine="709"/>
        <w:jc w:val="both"/>
        <w:rPr>
          <w:sz w:val="14"/>
          <w:szCs w:val="28"/>
        </w:rPr>
      </w:pPr>
    </w:p>
    <w:p w:rsidR="00F17B7A" w:rsidRDefault="00D8428A" w:rsidP="0055448B">
      <w:pPr>
        <w:pStyle w:val="a3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Б</w:t>
      </w:r>
      <w:r w:rsidR="00C018A6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7F12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блиотек </w:t>
      </w:r>
      <w:r w:rsidR="00116B61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закрепляется в правилах внутреннего трудового распорядка. </w:t>
      </w:r>
    </w:p>
    <w:p w:rsidR="00F17B7A" w:rsidRDefault="0004345B" w:rsidP="0055448B">
      <w:pPr>
        <w:pStyle w:val="a3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 начинают работу </w:t>
      </w:r>
      <w:r w:rsidR="00167446"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ранее 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 час. 00 мин. </w:t>
      </w:r>
      <w:r w:rsidRPr="00F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заканчивают не позднее 19 час. 00 мин.</w:t>
      </w:r>
    </w:p>
    <w:p w:rsidR="00E85D37" w:rsidRPr="00E85D37" w:rsidRDefault="00C018A6" w:rsidP="0055448B">
      <w:pPr>
        <w:pStyle w:val="a3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B7A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Услуги </w:t>
      </w:r>
      <w:r w:rsidR="00D8428A" w:rsidRPr="00F17B7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17B7A">
        <w:rPr>
          <w:rFonts w:ascii="Times New Roman" w:hAnsi="Times New Roman" w:cs="Times New Roman"/>
          <w:color w:val="000000"/>
          <w:sz w:val="28"/>
          <w:szCs w:val="28"/>
        </w:rPr>
        <w:t>иблиотеками производится:</w:t>
      </w:r>
    </w:p>
    <w:p w:rsidR="00E85D37" w:rsidRDefault="00E85D37" w:rsidP="0055448B">
      <w:pPr>
        <w:spacing w:after="0" w:line="288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018A6" w:rsidRPr="00E85D3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менее шести дней в </w:t>
      </w:r>
      <w:r w:rsidR="00C018A6" w:rsidRPr="00E85D37">
        <w:rPr>
          <w:rFonts w:ascii="Times New Roman" w:hAnsi="Times New Roman" w:cs="Times New Roman"/>
          <w:color w:val="000000"/>
          <w:sz w:val="28"/>
          <w:szCs w:val="28"/>
        </w:rPr>
        <w:t>неделю;</w:t>
      </w:r>
    </w:p>
    <w:p w:rsidR="00C018A6" w:rsidRPr="00E85D37" w:rsidRDefault="00E85D37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018A6" w:rsidRPr="00E85D3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менее 7 </w:t>
      </w:r>
      <w:r w:rsidR="00C018A6" w:rsidRPr="00E85D37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асов в </w:t>
      </w:r>
      <w:r w:rsidR="00C018A6" w:rsidRPr="00E85D37">
        <w:rPr>
          <w:rFonts w:ascii="Times New Roman" w:hAnsi="Times New Roman" w:cs="Times New Roman"/>
          <w:color w:val="000000"/>
          <w:sz w:val="28"/>
          <w:szCs w:val="28"/>
        </w:rPr>
        <w:t>день без перерыва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5C55" w:rsidRPr="006813B7" w:rsidRDefault="00005C55" w:rsidP="005544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55" w:rsidRPr="00E85D37" w:rsidRDefault="00005C55" w:rsidP="0055448B">
      <w:pPr>
        <w:pStyle w:val="a3"/>
        <w:numPr>
          <w:ilvl w:val="0"/>
          <w:numId w:val="16"/>
        </w:numPr>
        <w:spacing w:after="0" w:line="288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>Требования к уровню кадрового обес</w:t>
      </w:r>
      <w:r w:rsidR="001C73EA" w:rsidRPr="00E85D37">
        <w:rPr>
          <w:rFonts w:ascii="Times New Roman" w:hAnsi="Times New Roman" w:cs="Times New Roman"/>
          <w:sz w:val="28"/>
          <w:szCs w:val="28"/>
        </w:rPr>
        <w:t>печения оказания У</w:t>
      </w:r>
      <w:r w:rsidRPr="00E85D37">
        <w:rPr>
          <w:rFonts w:ascii="Times New Roman" w:hAnsi="Times New Roman" w:cs="Times New Roman"/>
          <w:sz w:val="28"/>
          <w:szCs w:val="28"/>
        </w:rPr>
        <w:t>слуги</w:t>
      </w:r>
    </w:p>
    <w:p w:rsidR="00005C55" w:rsidRPr="00C95FAE" w:rsidRDefault="00005C55" w:rsidP="0055448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E85D37" w:rsidRDefault="001C73EA" w:rsidP="0055448B">
      <w:pPr>
        <w:pStyle w:val="a3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05C5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 должно рас</w:t>
      </w:r>
      <w:r w:rsidR="00167446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полагать необходимым количеством</w:t>
      </w:r>
      <w:r w:rsidR="00005C5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</w:t>
      </w:r>
      <w:r w:rsidR="004A0FC6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 в соответствии со штатным расписанием</w:t>
      </w:r>
      <w:r w:rsidR="00005C5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0FC6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Штатное расписание Учреждения утверждается руководителем Учреждения в пределах имеющегося фонда оплаты труда по согласованию с руководителем Управления.</w:t>
      </w:r>
    </w:p>
    <w:p w:rsidR="00E85D37" w:rsidRDefault="004A0FC6" w:rsidP="0055448B">
      <w:pPr>
        <w:pStyle w:val="a3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специалист в соответствии с должностной инструкцией должен иметь соответствующее образование, квалификацию, профессиональную подготовку, 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обладать знаниями и </w:t>
      </w:r>
      <w:r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опытом, необходимыми д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выполнения возложенных на </w:t>
      </w:r>
      <w:r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обязанностей. Квалификацию специалистов следует поддерживать на высоком уровне</w:t>
      </w:r>
      <w:r w:rsidR="0068504C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учебой на курсах переподготовки и повышения квалификации или иными действенными способами.</w:t>
      </w:r>
    </w:p>
    <w:p w:rsidR="001E74FB" w:rsidRPr="00E85D37" w:rsidRDefault="0068504C" w:rsidP="0055448B">
      <w:pPr>
        <w:pStyle w:val="a3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05C55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каждой категории должны быть должностные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инструкции, устанавливающие их </w:t>
      </w:r>
      <w:r w:rsidR="00005C55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и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C55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права.</w:t>
      </w:r>
    </w:p>
    <w:p w:rsidR="00603B2A" w:rsidRPr="006813B7" w:rsidRDefault="00603B2A" w:rsidP="0055448B">
      <w:pPr>
        <w:pStyle w:val="a3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55" w:rsidRPr="00E85D37" w:rsidRDefault="00005C55" w:rsidP="0055448B">
      <w:pPr>
        <w:pStyle w:val="a3"/>
        <w:numPr>
          <w:ilvl w:val="0"/>
          <w:numId w:val="16"/>
        </w:numPr>
        <w:spacing w:after="0" w:line="288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>Требования к информационному обеспеч</w:t>
      </w:r>
      <w:r w:rsidR="0004345B" w:rsidRPr="00E85D37">
        <w:rPr>
          <w:rFonts w:ascii="Times New Roman" w:hAnsi="Times New Roman" w:cs="Times New Roman"/>
          <w:sz w:val="28"/>
          <w:szCs w:val="28"/>
        </w:rPr>
        <w:t>ению П</w:t>
      </w:r>
      <w:r w:rsidR="00167446" w:rsidRPr="00E85D37">
        <w:rPr>
          <w:rFonts w:ascii="Times New Roman" w:hAnsi="Times New Roman" w:cs="Times New Roman"/>
          <w:sz w:val="28"/>
          <w:szCs w:val="28"/>
        </w:rPr>
        <w:t>олучателей</w:t>
      </w:r>
      <w:r w:rsidRPr="00E85D37">
        <w:rPr>
          <w:rFonts w:ascii="Times New Roman" w:hAnsi="Times New Roman" w:cs="Times New Roman"/>
          <w:sz w:val="28"/>
          <w:szCs w:val="28"/>
        </w:rPr>
        <w:t xml:space="preserve"> </w:t>
      </w:r>
      <w:r w:rsidR="00167446" w:rsidRPr="00E85D37">
        <w:rPr>
          <w:rFonts w:ascii="Times New Roman" w:hAnsi="Times New Roman" w:cs="Times New Roman"/>
          <w:sz w:val="28"/>
          <w:szCs w:val="28"/>
        </w:rPr>
        <w:t xml:space="preserve">при обращении за </w:t>
      </w:r>
      <w:r w:rsidRPr="00E85D37">
        <w:rPr>
          <w:rFonts w:ascii="Times New Roman" w:hAnsi="Times New Roman" w:cs="Times New Roman"/>
          <w:sz w:val="28"/>
          <w:szCs w:val="28"/>
        </w:rPr>
        <w:t xml:space="preserve">получением </w:t>
      </w:r>
      <w:r w:rsidR="00167446" w:rsidRPr="00E85D37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E85D37">
        <w:rPr>
          <w:rFonts w:ascii="Times New Roman" w:hAnsi="Times New Roman" w:cs="Times New Roman"/>
          <w:sz w:val="28"/>
          <w:szCs w:val="28"/>
        </w:rPr>
        <w:t>и</w:t>
      </w:r>
      <w:r w:rsidR="00017B44" w:rsidRPr="00E85D37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167446" w:rsidRPr="00E85D37">
        <w:rPr>
          <w:rFonts w:ascii="Times New Roman" w:hAnsi="Times New Roman" w:cs="Times New Roman"/>
          <w:sz w:val="28"/>
          <w:szCs w:val="28"/>
        </w:rPr>
        <w:t xml:space="preserve">ее </w:t>
      </w:r>
      <w:r w:rsidR="00017B44" w:rsidRPr="00E85D37">
        <w:rPr>
          <w:rFonts w:ascii="Times New Roman" w:hAnsi="Times New Roman" w:cs="Times New Roman"/>
          <w:sz w:val="28"/>
          <w:szCs w:val="28"/>
        </w:rPr>
        <w:t>оказания</w:t>
      </w:r>
    </w:p>
    <w:p w:rsidR="00F62256" w:rsidRPr="005C6F1C" w:rsidRDefault="00F62256" w:rsidP="0055448B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14"/>
          <w:szCs w:val="28"/>
        </w:rPr>
      </w:pPr>
    </w:p>
    <w:p w:rsidR="00DE4D9F" w:rsidRPr="00E85D37" w:rsidRDefault="00E85D37" w:rsidP="0055448B">
      <w:pPr>
        <w:pStyle w:val="a3"/>
        <w:numPr>
          <w:ilvl w:val="1"/>
          <w:numId w:val="16"/>
        </w:numPr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информации о </w:t>
      </w:r>
      <w:r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предоставляемой </w:t>
      </w:r>
      <w:r w:rsidR="00017B44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слуге в </w:t>
      </w:r>
      <w:r w:rsidR="00005C55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 поряд</w:t>
      </w:r>
      <w:r w:rsidR="00DE4D9F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включаются:</w:t>
      </w:r>
    </w:p>
    <w:p w:rsidR="00E85D37" w:rsidRDefault="00D510E0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характеристики </w:t>
      </w:r>
      <w:r w:rsidR="00D8428A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слуги, затраты времени на </w:t>
      </w:r>
      <w:r w:rsidR="00005C5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C5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предоставление;</w:t>
      </w:r>
    </w:p>
    <w:p w:rsidR="00005C55" w:rsidRPr="006813B7" w:rsidRDefault="00005C55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017B44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авила 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17B44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предоставления У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слуги. </w:t>
      </w:r>
    </w:p>
    <w:p w:rsidR="00DE4D9F" w:rsidRPr="00E85D37" w:rsidRDefault="00B2166B" w:rsidP="0055448B">
      <w:pPr>
        <w:pStyle w:val="a3"/>
        <w:numPr>
          <w:ilvl w:val="1"/>
          <w:numId w:val="16"/>
        </w:numPr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Получателей</w:t>
      </w:r>
      <w:r w:rsidR="00005C55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посредством:</w:t>
      </w:r>
    </w:p>
    <w:p w:rsidR="00DE4D9F" w:rsidRPr="006813B7" w:rsidRDefault="00017B44" w:rsidP="0055448B">
      <w:pPr>
        <w:pStyle w:val="a3"/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настоящего С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тандарта в </w:t>
      </w:r>
      <w:r w:rsidR="00005C5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 массовой инф</w:t>
      </w:r>
      <w:r w:rsidR="00DE4D9F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ормации;</w:t>
      </w:r>
    </w:p>
    <w:p w:rsidR="00DE4D9F" w:rsidRPr="006813B7" w:rsidRDefault="00005C55" w:rsidP="0055448B">
      <w:pPr>
        <w:pStyle w:val="a3"/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информаци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онных стендов в </w:t>
      </w:r>
      <w:r w:rsidR="00D8428A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E4D9F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иблиотеках;</w:t>
      </w:r>
    </w:p>
    <w:p w:rsidR="00DE4D9F" w:rsidRPr="006813B7" w:rsidRDefault="00005C55" w:rsidP="0055448B">
      <w:pPr>
        <w:pStyle w:val="a3"/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инфор</w:t>
      </w:r>
      <w:r w:rsidR="00F62256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на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256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У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="00C855E7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57A9" w:rsidRPr="006813B7" w:rsidRDefault="00E85D37" w:rsidP="0055448B">
      <w:pPr>
        <w:pStyle w:val="a3"/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оповещения о </w:t>
      </w:r>
      <w:r w:rsidR="00005C5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017B44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C1553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и его структурных подразделений </w:t>
      </w:r>
      <w:r w:rsidR="00005C55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информации;</w:t>
      </w:r>
    </w:p>
    <w:p w:rsidR="007A36DF" w:rsidRPr="006813B7" w:rsidRDefault="00005C55" w:rsidP="0055448B">
      <w:pPr>
        <w:pStyle w:val="a3"/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рекламных проспектов, буклетов и прочих изданий.</w:t>
      </w:r>
    </w:p>
    <w:p w:rsidR="00E85D37" w:rsidRDefault="00E85D37" w:rsidP="0055448B">
      <w:pPr>
        <w:pStyle w:val="a3"/>
        <w:numPr>
          <w:ilvl w:val="1"/>
          <w:numId w:val="16"/>
        </w:numPr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855E7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05C55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иблиотеках должны быть о</w:t>
      </w:r>
      <w:r w:rsidR="000D6924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формлены информационные уголки,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содержащие сведения о </w:t>
      </w:r>
      <w:r w:rsidR="00005C55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 работы, о</w:t>
      </w:r>
      <w:r w:rsidR="00B2166B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84960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CD9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оказываемых</w:t>
      </w:r>
      <w:r w:rsidR="00E84960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C55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услугах, </w:t>
      </w:r>
      <w:r w:rsidR="00F84C06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005C55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F84C06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D7CD9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D7CD9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75D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</w:t>
      </w:r>
      <w:r w:rsidR="00005C55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соблюдение которых обеспечива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EA4451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451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5E7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A4451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005C55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 w:rsidR="0036775D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C55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EA4451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C55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84960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C55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обращениями</w:t>
      </w:r>
      <w:r w:rsidR="00E84960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84960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B44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жалобами граждан, </w:t>
      </w:r>
      <w:r w:rsidR="0036775D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017B44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С</w:t>
      </w:r>
      <w:r w:rsidR="00005C55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тандарт.</w:t>
      </w:r>
    </w:p>
    <w:p w:rsidR="00005C55" w:rsidRPr="00E85D37" w:rsidRDefault="00005C55" w:rsidP="0055448B">
      <w:pPr>
        <w:pStyle w:val="a3"/>
        <w:numPr>
          <w:ilvl w:val="1"/>
          <w:numId w:val="16"/>
        </w:numPr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017B44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</w:t>
      </w:r>
      <w:r w:rsidR="00E84960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</w:t>
      </w:r>
      <w:r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E84960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правилах </w:t>
      </w:r>
      <w:r w:rsidR="00017B44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</w:t>
      </w:r>
      <w:r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слуги должна обновляться </w:t>
      </w:r>
      <w:r w:rsidR="00EA4451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(актуализироваться)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451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451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451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необходимости,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451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451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451"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реже,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</w:t>
      </w:r>
      <w:r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</w:t>
      </w:r>
      <w:r w:rsid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005C55" w:rsidRPr="006813B7" w:rsidRDefault="00005C55" w:rsidP="0055448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C55" w:rsidRPr="00E85D37" w:rsidRDefault="00371FB7" w:rsidP="0055448B">
      <w:pPr>
        <w:pStyle w:val="a3"/>
        <w:numPr>
          <w:ilvl w:val="0"/>
          <w:numId w:val="16"/>
        </w:numPr>
        <w:spacing w:after="0" w:line="288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>О</w:t>
      </w:r>
      <w:r w:rsidR="00005C55" w:rsidRPr="00E85D37">
        <w:rPr>
          <w:rFonts w:ascii="Times New Roman" w:hAnsi="Times New Roman" w:cs="Times New Roman"/>
          <w:sz w:val="28"/>
          <w:szCs w:val="28"/>
        </w:rPr>
        <w:t>сновани</w:t>
      </w:r>
      <w:r w:rsidRPr="00E85D37">
        <w:rPr>
          <w:rFonts w:ascii="Times New Roman" w:hAnsi="Times New Roman" w:cs="Times New Roman"/>
          <w:sz w:val="28"/>
          <w:szCs w:val="28"/>
        </w:rPr>
        <w:t>я</w:t>
      </w:r>
      <w:r w:rsidR="00005C55" w:rsidRPr="00E85D37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017B44" w:rsidRPr="00E85D37">
        <w:rPr>
          <w:rFonts w:ascii="Times New Roman" w:hAnsi="Times New Roman" w:cs="Times New Roman"/>
          <w:sz w:val="28"/>
          <w:szCs w:val="28"/>
        </w:rPr>
        <w:t>в предоставлении У</w:t>
      </w:r>
      <w:r w:rsidR="00005C55" w:rsidRPr="00E85D37">
        <w:rPr>
          <w:rFonts w:ascii="Times New Roman" w:hAnsi="Times New Roman" w:cs="Times New Roman"/>
          <w:sz w:val="28"/>
          <w:szCs w:val="28"/>
        </w:rPr>
        <w:t>слуг</w:t>
      </w:r>
      <w:r w:rsidR="00005C55" w:rsidRPr="00E85D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005C55" w:rsidRPr="005C6F1C" w:rsidRDefault="00005C55" w:rsidP="0055448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E263F6" w:rsidRPr="006813B7" w:rsidRDefault="00B2166B" w:rsidP="0055448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</w:t>
      </w:r>
      <w:r w:rsidR="00E8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81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r w:rsidR="00005C55" w:rsidRPr="0068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отказавшимся оформить читательский формуляр</w:t>
      </w:r>
      <w:r w:rsidRPr="00681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C55" w:rsidRPr="0068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FE4" w:rsidRPr="006813B7" w:rsidRDefault="004F3FE4" w:rsidP="0055448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55" w:rsidRPr="00E85D37" w:rsidRDefault="006E208E" w:rsidP="0055448B">
      <w:pPr>
        <w:pStyle w:val="a3"/>
        <w:numPr>
          <w:ilvl w:val="0"/>
          <w:numId w:val="16"/>
        </w:numPr>
        <w:spacing w:after="0" w:line="288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>Описание р</w:t>
      </w:r>
      <w:r w:rsidR="0083766D" w:rsidRPr="00E85D37">
        <w:rPr>
          <w:rFonts w:ascii="Times New Roman" w:hAnsi="Times New Roman" w:cs="Times New Roman"/>
          <w:sz w:val="28"/>
          <w:szCs w:val="28"/>
        </w:rPr>
        <w:t>езультат</w:t>
      </w:r>
      <w:r w:rsidRPr="00E85D37">
        <w:rPr>
          <w:rFonts w:ascii="Times New Roman" w:hAnsi="Times New Roman" w:cs="Times New Roman"/>
          <w:sz w:val="28"/>
          <w:szCs w:val="28"/>
        </w:rPr>
        <w:t>а</w:t>
      </w:r>
      <w:r w:rsidR="0083766D" w:rsidRPr="00E85D37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017B44" w:rsidRPr="00E85D37">
        <w:rPr>
          <w:rFonts w:ascii="Times New Roman" w:hAnsi="Times New Roman" w:cs="Times New Roman"/>
          <w:sz w:val="28"/>
          <w:szCs w:val="28"/>
        </w:rPr>
        <w:t xml:space="preserve"> У</w:t>
      </w:r>
      <w:r w:rsidR="00005C55" w:rsidRPr="00E85D37">
        <w:rPr>
          <w:rFonts w:ascii="Times New Roman" w:hAnsi="Times New Roman" w:cs="Times New Roman"/>
          <w:sz w:val="28"/>
          <w:szCs w:val="28"/>
        </w:rPr>
        <w:t>слуги</w:t>
      </w:r>
    </w:p>
    <w:p w:rsidR="00005C55" w:rsidRPr="005C6F1C" w:rsidRDefault="00005C55" w:rsidP="0055448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005C55" w:rsidRPr="004F6C57" w:rsidRDefault="0083766D" w:rsidP="0055448B">
      <w:pPr>
        <w:pStyle w:val="a3"/>
        <w:numPr>
          <w:ilvl w:val="1"/>
          <w:numId w:val="16"/>
        </w:numPr>
        <w:spacing w:after="0" w:line="288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F6C57">
        <w:rPr>
          <w:rFonts w:ascii="Times New Roman" w:hAnsi="Times New Roman" w:cs="Times New Roman"/>
          <w:sz w:val="28"/>
          <w:szCs w:val="28"/>
        </w:rPr>
        <w:t>Результатом оказания</w:t>
      </w:r>
      <w:r w:rsidR="00017B44" w:rsidRPr="004F6C57">
        <w:rPr>
          <w:rFonts w:ascii="Times New Roman" w:hAnsi="Times New Roman" w:cs="Times New Roman"/>
          <w:sz w:val="28"/>
          <w:szCs w:val="28"/>
        </w:rPr>
        <w:t xml:space="preserve"> У</w:t>
      </w:r>
      <w:r w:rsidR="004F3FE4" w:rsidRPr="004F6C57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005C55" w:rsidRPr="004F6C57">
        <w:rPr>
          <w:rFonts w:ascii="Times New Roman" w:hAnsi="Times New Roman" w:cs="Times New Roman"/>
          <w:sz w:val="28"/>
          <w:szCs w:val="28"/>
        </w:rPr>
        <w:t>является:</w:t>
      </w:r>
    </w:p>
    <w:p w:rsidR="00C257A9" w:rsidRPr="006813B7" w:rsidRDefault="00005C55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выполнение информационных запросов </w:t>
      </w:r>
      <w:r w:rsidR="00E84960" w:rsidRPr="006813B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Получателей</w:t>
      </w:r>
      <w:r w:rsidRPr="006813B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путем предоставления информации о наличии документов в фондах</w:t>
      </w:r>
      <w:r w:rsidR="00017B44" w:rsidRPr="006813B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У</w:t>
      </w:r>
      <w:r w:rsidR="00E85D3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чреждения;</w:t>
      </w:r>
    </w:p>
    <w:p w:rsidR="00C257A9" w:rsidRPr="006813B7" w:rsidRDefault="00005C55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выдача докум</w:t>
      </w:r>
      <w:r w:rsidR="00017B44" w:rsidRPr="006813B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ентов из фондов У</w:t>
      </w:r>
      <w:r w:rsidR="00E85D3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чреждения</w:t>
      </w:r>
      <w:r w:rsidRPr="006813B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во временное пользование через систему абонементов, читальных залов и других структурных подразделений на сроки, определённые правилами пол</w:t>
      </w:r>
      <w:r w:rsidR="00C257A9" w:rsidRPr="006813B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ьзования </w:t>
      </w:r>
      <w:r w:rsidR="00167446" w:rsidRPr="006813B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</w:t>
      </w:r>
      <w:r w:rsidR="004F6C5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иблиотекой;</w:t>
      </w:r>
    </w:p>
    <w:p w:rsidR="00F21C8D" w:rsidRPr="006813B7" w:rsidRDefault="00005C55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обеспечение свободного доступа </w:t>
      </w:r>
      <w:r w:rsidR="00E84960" w:rsidRPr="006813B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Получателей</w:t>
      </w:r>
      <w:r w:rsidRPr="006813B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 информационным </w:t>
      </w:r>
      <w:r w:rsidR="007F4D61" w:rsidRPr="006813B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источникам;</w:t>
      </w:r>
    </w:p>
    <w:p w:rsidR="00005C55" w:rsidRPr="006813B7" w:rsidRDefault="00005C55" w:rsidP="0055448B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формирование и повышение информационной культуры </w:t>
      </w:r>
      <w:r w:rsidR="004F6C5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Получателей.</w:t>
      </w:r>
    </w:p>
    <w:p w:rsidR="00005C55" w:rsidRPr="004F6C57" w:rsidRDefault="00881163" w:rsidP="0055448B">
      <w:pPr>
        <w:pStyle w:val="a3"/>
        <w:numPr>
          <w:ilvl w:val="1"/>
          <w:numId w:val="16"/>
        </w:numPr>
        <w:spacing w:after="0" w:line="288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F6C57">
        <w:rPr>
          <w:rFonts w:ascii="Times New Roman" w:hAnsi="Times New Roman" w:cs="Times New Roman"/>
          <w:sz w:val="28"/>
          <w:szCs w:val="28"/>
        </w:rPr>
        <w:t>Критериями оценки качества Услуги являются:</w:t>
      </w:r>
    </w:p>
    <w:p w:rsidR="00881163" w:rsidRPr="006813B7" w:rsidRDefault="00881163" w:rsidP="0055448B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своевременность, доступность, точность, полнота предоставления информации;</w:t>
      </w:r>
    </w:p>
    <w:p w:rsidR="00881163" w:rsidRPr="006813B7" w:rsidRDefault="00881163" w:rsidP="0055448B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личности</w:t>
      </w:r>
      <w:r w:rsidR="006B0FAF" w:rsidRPr="006813B7">
        <w:rPr>
          <w:rFonts w:ascii="Times New Roman" w:hAnsi="Times New Roman" w:cs="Times New Roman"/>
          <w:sz w:val="28"/>
          <w:szCs w:val="28"/>
        </w:rPr>
        <w:t xml:space="preserve">, расширения кругозора </w:t>
      </w:r>
      <w:r w:rsidR="00E84960" w:rsidRPr="006813B7">
        <w:rPr>
          <w:rFonts w:ascii="Times New Roman" w:hAnsi="Times New Roman" w:cs="Times New Roman"/>
          <w:sz w:val="28"/>
          <w:szCs w:val="28"/>
        </w:rPr>
        <w:t>Получателей</w:t>
      </w:r>
      <w:r w:rsidR="006B0FAF" w:rsidRPr="006813B7">
        <w:rPr>
          <w:rFonts w:ascii="Times New Roman" w:hAnsi="Times New Roman" w:cs="Times New Roman"/>
          <w:sz w:val="28"/>
          <w:szCs w:val="28"/>
        </w:rPr>
        <w:t>;</w:t>
      </w:r>
    </w:p>
    <w:p w:rsidR="006E208E" w:rsidRPr="006813B7" w:rsidRDefault="00C855E7" w:rsidP="0055448B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E84960" w:rsidRPr="006813B7">
        <w:rPr>
          <w:rFonts w:ascii="Times New Roman" w:hAnsi="Times New Roman" w:cs="Times New Roman"/>
          <w:sz w:val="28"/>
          <w:szCs w:val="28"/>
        </w:rPr>
        <w:t>П</w:t>
      </w:r>
      <w:r w:rsidRPr="006813B7">
        <w:rPr>
          <w:rFonts w:ascii="Times New Roman" w:hAnsi="Times New Roman" w:cs="Times New Roman"/>
          <w:sz w:val="28"/>
          <w:szCs w:val="28"/>
        </w:rPr>
        <w:t xml:space="preserve">олучателей </w:t>
      </w:r>
      <w:r w:rsidR="006B0FAF" w:rsidRPr="006813B7">
        <w:rPr>
          <w:rFonts w:ascii="Times New Roman" w:hAnsi="Times New Roman" w:cs="Times New Roman"/>
          <w:sz w:val="28"/>
          <w:szCs w:val="28"/>
        </w:rPr>
        <w:t>библиотечным обслуживанием.</w:t>
      </w:r>
    </w:p>
    <w:p w:rsidR="004F6C57" w:rsidRDefault="004F6C57" w:rsidP="0055448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8B" w:rsidRDefault="0055448B" w:rsidP="0055448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AF" w:rsidRPr="004F6C57" w:rsidRDefault="006B0FAF" w:rsidP="0055448B">
      <w:pPr>
        <w:pStyle w:val="a3"/>
        <w:numPr>
          <w:ilvl w:val="0"/>
          <w:numId w:val="16"/>
        </w:numPr>
        <w:spacing w:after="0" w:line="288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4F6C57">
        <w:rPr>
          <w:rFonts w:ascii="Times New Roman" w:hAnsi="Times New Roman" w:cs="Times New Roman"/>
          <w:sz w:val="28"/>
          <w:szCs w:val="28"/>
        </w:rPr>
        <w:lastRenderedPageBreak/>
        <w:t>Основные по</w:t>
      </w:r>
      <w:r w:rsidR="00554762" w:rsidRPr="004F6C57">
        <w:rPr>
          <w:rFonts w:ascii="Times New Roman" w:hAnsi="Times New Roman" w:cs="Times New Roman"/>
          <w:sz w:val="28"/>
          <w:szCs w:val="28"/>
        </w:rPr>
        <w:t>казатели оценки качества Услуги</w:t>
      </w:r>
    </w:p>
    <w:p w:rsidR="006B0FAF" w:rsidRPr="004F6C57" w:rsidRDefault="006B0FAF" w:rsidP="0055448B">
      <w:pPr>
        <w:spacing w:after="0" w:line="288" w:lineRule="auto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817"/>
        <w:gridCol w:w="5245"/>
        <w:gridCol w:w="3402"/>
      </w:tblGrid>
      <w:tr w:rsidR="009C6187" w:rsidRPr="006813B7" w:rsidTr="004F6C57">
        <w:tc>
          <w:tcPr>
            <w:tcW w:w="817" w:type="dxa"/>
          </w:tcPr>
          <w:p w:rsidR="009C6187" w:rsidRPr="004F6C57" w:rsidRDefault="009C6187" w:rsidP="005544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C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9C6187" w:rsidRPr="004F6C57" w:rsidRDefault="009C6187" w:rsidP="005544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C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9C6187" w:rsidRPr="004F6C57" w:rsidRDefault="009C6187" w:rsidP="005544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C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</w:tcPr>
          <w:p w:rsidR="009C6187" w:rsidRPr="004F6C57" w:rsidRDefault="009C6187" w:rsidP="005544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C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Значение индикатора</w:t>
            </w:r>
          </w:p>
          <w:p w:rsidR="009C6187" w:rsidRPr="004F6C57" w:rsidRDefault="00F84C06" w:rsidP="005544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C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процентах</w:t>
            </w:r>
            <w:r w:rsidR="004F6C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</w:t>
            </w:r>
            <w:r w:rsidR="009C6187" w:rsidRPr="004F6C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величинах)</w:t>
            </w:r>
          </w:p>
        </w:tc>
      </w:tr>
      <w:tr w:rsidR="009C6187" w:rsidRPr="006813B7" w:rsidTr="004F6C57">
        <w:tc>
          <w:tcPr>
            <w:tcW w:w="817" w:type="dxa"/>
          </w:tcPr>
          <w:p w:rsidR="009C6187" w:rsidRPr="006813B7" w:rsidRDefault="009C6187" w:rsidP="00554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9C6187" w:rsidRPr="006813B7" w:rsidRDefault="00062DE2" w:rsidP="0055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книжного фонда новыми изданиями </w:t>
            </w:r>
          </w:p>
        </w:tc>
        <w:tc>
          <w:tcPr>
            <w:tcW w:w="3402" w:type="dxa"/>
          </w:tcPr>
          <w:p w:rsidR="00554762" w:rsidRPr="006813B7" w:rsidRDefault="00F21C8D" w:rsidP="0055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2DE2" w:rsidRPr="006813B7">
              <w:rPr>
                <w:rFonts w:ascii="Times New Roman" w:hAnsi="Times New Roman" w:cs="Times New Roman"/>
                <w:sz w:val="28"/>
                <w:szCs w:val="28"/>
              </w:rPr>
              <w:t>е менее 1,5</w:t>
            </w:r>
            <w:r w:rsidR="00F84C06" w:rsidRPr="006813B7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54762" w:rsidRPr="006813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775D" w:rsidRPr="006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6187" w:rsidRPr="006813B7" w:rsidRDefault="0036775D" w:rsidP="0055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184F46" w:rsidRPr="006813B7" w:rsidTr="004F6C57">
        <w:tc>
          <w:tcPr>
            <w:tcW w:w="817" w:type="dxa"/>
          </w:tcPr>
          <w:p w:rsidR="00184F46" w:rsidRPr="006813B7" w:rsidRDefault="000A4B09" w:rsidP="00554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184F46" w:rsidRPr="006813B7" w:rsidRDefault="000A4B09" w:rsidP="0055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 xml:space="preserve">Рост количества </w:t>
            </w:r>
            <w:r w:rsidR="0036775D" w:rsidRPr="006813B7">
              <w:rPr>
                <w:rFonts w:ascii="Times New Roman" w:hAnsi="Times New Roman" w:cs="Times New Roman"/>
                <w:sz w:val="28"/>
                <w:szCs w:val="28"/>
              </w:rPr>
              <w:t>Получателей</w:t>
            </w:r>
          </w:p>
        </w:tc>
        <w:tc>
          <w:tcPr>
            <w:tcW w:w="3402" w:type="dxa"/>
          </w:tcPr>
          <w:p w:rsidR="00184F46" w:rsidRPr="006813B7" w:rsidRDefault="000A4B09" w:rsidP="0055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0,1 процент</w:t>
            </w:r>
            <w:r w:rsidR="00B2166B" w:rsidRPr="006813B7">
              <w:rPr>
                <w:rFonts w:ascii="Times New Roman" w:hAnsi="Times New Roman" w:cs="Times New Roman"/>
                <w:sz w:val="28"/>
                <w:szCs w:val="28"/>
              </w:rPr>
              <w:t>а к числу</w:t>
            </w:r>
            <w:r w:rsidR="0036775D" w:rsidRPr="006813B7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за предыдущий год</w:t>
            </w:r>
          </w:p>
        </w:tc>
      </w:tr>
      <w:tr w:rsidR="00062DE2" w:rsidRPr="006813B7" w:rsidTr="004F6C57">
        <w:tc>
          <w:tcPr>
            <w:tcW w:w="817" w:type="dxa"/>
          </w:tcPr>
          <w:p w:rsidR="00062DE2" w:rsidRPr="006813B7" w:rsidRDefault="000A4B09" w:rsidP="00554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DE2" w:rsidRPr="0068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62DE2" w:rsidRPr="006813B7" w:rsidRDefault="0036775D" w:rsidP="0055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Выдача изданий на одного</w:t>
            </w:r>
            <w:r w:rsidR="004033A1" w:rsidRPr="006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  <w:tc>
          <w:tcPr>
            <w:tcW w:w="3402" w:type="dxa"/>
          </w:tcPr>
          <w:p w:rsidR="00062DE2" w:rsidRPr="006813B7" w:rsidRDefault="00F21C8D" w:rsidP="0055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33A1" w:rsidRPr="006813B7">
              <w:rPr>
                <w:rFonts w:ascii="Times New Roman" w:hAnsi="Times New Roman" w:cs="Times New Roman"/>
                <w:sz w:val="28"/>
                <w:szCs w:val="28"/>
              </w:rPr>
              <w:t>т 17 до 22 экземпляров в год</w:t>
            </w:r>
          </w:p>
        </w:tc>
      </w:tr>
      <w:tr w:rsidR="00B269DF" w:rsidRPr="006813B7" w:rsidTr="004F6C57">
        <w:tc>
          <w:tcPr>
            <w:tcW w:w="817" w:type="dxa"/>
          </w:tcPr>
          <w:p w:rsidR="00B269DF" w:rsidRPr="006813B7" w:rsidRDefault="000A4B09" w:rsidP="00554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4AA5" w:rsidRPr="0068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269DF" w:rsidRPr="006813B7" w:rsidRDefault="00554762" w:rsidP="0055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Наличие в Б</w:t>
            </w:r>
            <w:r w:rsidR="00B269DF" w:rsidRPr="006813B7">
              <w:rPr>
                <w:rFonts w:ascii="Times New Roman" w:hAnsi="Times New Roman" w:cs="Times New Roman"/>
                <w:sz w:val="28"/>
                <w:szCs w:val="28"/>
              </w:rPr>
              <w:t>иблиотеке рабочи</w:t>
            </w:r>
            <w:r w:rsidR="008F4AA5" w:rsidRPr="006813B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6775D" w:rsidRPr="006813B7">
              <w:rPr>
                <w:rFonts w:ascii="Times New Roman" w:hAnsi="Times New Roman" w:cs="Times New Roman"/>
                <w:sz w:val="28"/>
                <w:szCs w:val="28"/>
              </w:rPr>
              <w:t xml:space="preserve"> мест для Получателей</w:t>
            </w:r>
            <w:r w:rsidR="008F4AA5" w:rsidRPr="006813B7">
              <w:rPr>
                <w:rFonts w:ascii="Times New Roman" w:hAnsi="Times New Roman" w:cs="Times New Roman"/>
                <w:sz w:val="28"/>
                <w:szCs w:val="28"/>
              </w:rPr>
              <w:t>, оснащенных компьютерной техникой с выходом в Интернет</w:t>
            </w:r>
          </w:p>
        </w:tc>
        <w:tc>
          <w:tcPr>
            <w:tcW w:w="3402" w:type="dxa"/>
          </w:tcPr>
          <w:p w:rsidR="00B269DF" w:rsidRPr="006813B7" w:rsidRDefault="00F21C8D" w:rsidP="0055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4AA5" w:rsidRPr="006813B7">
              <w:rPr>
                <w:rFonts w:ascii="Times New Roman" w:hAnsi="Times New Roman" w:cs="Times New Roman"/>
                <w:sz w:val="28"/>
                <w:szCs w:val="28"/>
              </w:rPr>
              <w:t>е менее 1 рабочего места</w:t>
            </w:r>
          </w:p>
        </w:tc>
      </w:tr>
      <w:tr w:rsidR="009C6187" w:rsidRPr="006813B7" w:rsidTr="004F6C57">
        <w:tc>
          <w:tcPr>
            <w:tcW w:w="817" w:type="dxa"/>
          </w:tcPr>
          <w:p w:rsidR="009C6187" w:rsidRPr="006813B7" w:rsidRDefault="000A4B09" w:rsidP="00554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6187" w:rsidRPr="0068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C6187" w:rsidRPr="006813B7" w:rsidRDefault="009C6187" w:rsidP="0055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="0036775D" w:rsidRPr="006813B7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(участие в обучающих семинарах, курсах, практикумах, профессиональных конкурсах)</w:t>
            </w:r>
          </w:p>
        </w:tc>
        <w:tc>
          <w:tcPr>
            <w:tcW w:w="3402" w:type="dxa"/>
          </w:tcPr>
          <w:p w:rsidR="009C6187" w:rsidRPr="006813B7" w:rsidRDefault="00F21C8D" w:rsidP="0055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6187" w:rsidRPr="006813B7">
              <w:rPr>
                <w:rFonts w:ascii="Times New Roman" w:hAnsi="Times New Roman" w:cs="Times New Roman"/>
                <w:sz w:val="28"/>
                <w:szCs w:val="28"/>
              </w:rPr>
              <w:t>е менее 20</w:t>
            </w:r>
            <w:r w:rsidR="00F84C06" w:rsidRPr="006813B7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="004F6C57">
              <w:rPr>
                <w:rFonts w:ascii="Times New Roman" w:hAnsi="Times New Roman" w:cs="Times New Roman"/>
                <w:sz w:val="28"/>
                <w:szCs w:val="28"/>
              </w:rPr>
              <w:t xml:space="preserve"> от числа специалистов</w:t>
            </w:r>
            <w:r w:rsidR="009F3143" w:rsidRPr="006813B7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4033A1" w:rsidRPr="006813B7" w:rsidTr="004F6C57">
        <w:tc>
          <w:tcPr>
            <w:tcW w:w="817" w:type="dxa"/>
          </w:tcPr>
          <w:p w:rsidR="004033A1" w:rsidRPr="006813B7" w:rsidRDefault="000A4B09" w:rsidP="00554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33A1" w:rsidRPr="0068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033A1" w:rsidRPr="006813B7" w:rsidRDefault="004033A1" w:rsidP="0055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="009F3143" w:rsidRPr="006813B7">
              <w:rPr>
                <w:rFonts w:ascii="Times New Roman" w:hAnsi="Times New Roman" w:cs="Times New Roman"/>
                <w:sz w:val="28"/>
                <w:szCs w:val="28"/>
              </w:rPr>
              <w:t>ленность специалистов</w:t>
            </w: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, имеющих высшее об</w:t>
            </w:r>
            <w:r w:rsidR="00B269DF" w:rsidRPr="006813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азование</w:t>
            </w:r>
          </w:p>
        </w:tc>
        <w:tc>
          <w:tcPr>
            <w:tcW w:w="3402" w:type="dxa"/>
          </w:tcPr>
          <w:p w:rsidR="004033A1" w:rsidRPr="006813B7" w:rsidRDefault="00F21C8D" w:rsidP="0055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69DF" w:rsidRPr="006813B7">
              <w:rPr>
                <w:rFonts w:ascii="Times New Roman" w:hAnsi="Times New Roman" w:cs="Times New Roman"/>
                <w:sz w:val="28"/>
                <w:szCs w:val="28"/>
              </w:rPr>
              <w:t>е менее 70</w:t>
            </w:r>
            <w:r w:rsidR="00F84C06" w:rsidRPr="006813B7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</w:p>
        </w:tc>
      </w:tr>
    </w:tbl>
    <w:p w:rsidR="00881163" w:rsidRPr="006813B7" w:rsidRDefault="00881163" w:rsidP="0055448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F83" w:rsidRPr="004F6C57" w:rsidRDefault="005F7F83" w:rsidP="0055448B">
      <w:pPr>
        <w:pStyle w:val="a3"/>
        <w:numPr>
          <w:ilvl w:val="0"/>
          <w:numId w:val="16"/>
        </w:numPr>
        <w:spacing w:after="0" w:line="288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контроля за оказанием Услуги</w:t>
      </w:r>
    </w:p>
    <w:p w:rsidR="005F7F83" w:rsidRPr="005C6F1C" w:rsidRDefault="005F7F83" w:rsidP="0055448B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4F6C57" w:rsidRDefault="005F7F83" w:rsidP="0055448B">
      <w:pPr>
        <w:pStyle w:val="a3"/>
        <w:numPr>
          <w:ilvl w:val="1"/>
          <w:numId w:val="16"/>
        </w:numPr>
        <w:shd w:val="clear" w:color="auto" w:fill="FFFFFF"/>
        <w:spacing w:after="0" w:line="288" w:lineRule="auto"/>
        <w:ind w:left="709" w:hanging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813B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оказанием Услуги осуществляется посредством процедур внутреннего и внешнего контроля. </w:t>
      </w:r>
    </w:p>
    <w:p w:rsidR="005F7F83" w:rsidRPr="004F6C57" w:rsidRDefault="00CF74AD" w:rsidP="0055448B">
      <w:pPr>
        <w:pStyle w:val="a3"/>
        <w:numPr>
          <w:ilvl w:val="1"/>
          <w:numId w:val="16"/>
        </w:numPr>
        <w:shd w:val="clear" w:color="auto" w:fill="FFFFFF"/>
        <w:spacing w:after="0" w:line="288" w:lineRule="auto"/>
        <w:ind w:left="709" w:hanging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F6C57">
        <w:rPr>
          <w:rFonts w:ascii="Times New Roman" w:hAnsi="Times New Roman" w:cs="Times New Roman"/>
          <w:color w:val="000000"/>
          <w:sz w:val="28"/>
          <w:szCs w:val="28"/>
        </w:rPr>
        <w:t>Внутренний контроль осуществляется руководителем Учреждения, его заместителями и руководителями подразделений (Библиотек) и включает в себя:</w:t>
      </w:r>
    </w:p>
    <w:p w:rsidR="00CF74AD" w:rsidRPr="006813B7" w:rsidRDefault="00CF74AD" w:rsidP="0055448B">
      <w:pPr>
        <w:pStyle w:val="a4"/>
        <w:spacing w:before="0" w:beforeAutospacing="0" w:after="0" w:afterAutospacing="0" w:line="288" w:lineRule="auto"/>
        <w:ind w:left="851"/>
        <w:jc w:val="both"/>
        <w:rPr>
          <w:color w:val="000000"/>
          <w:sz w:val="28"/>
          <w:szCs w:val="28"/>
        </w:rPr>
      </w:pPr>
      <w:r w:rsidRPr="006813B7">
        <w:rPr>
          <w:color w:val="000000"/>
          <w:sz w:val="28"/>
          <w:szCs w:val="28"/>
        </w:rPr>
        <w:t>плановый контроль;</w:t>
      </w:r>
    </w:p>
    <w:p w:rsidR="00CF74AD" w:rsidRPr="006813B7" w:rsidRDefault="00CF74AD" w:rsidP="0055448B">
      <w:pPr>
        <w:pStyle w:val="a4"/>
        <w:spacing w:before="0" w:beforeAutospacing="0" w:after="0" w:afterAutospacing="0" w:line="288" w:lineRule="auto"/>
        <w:ind w:left="851"/>
        <w:jc w:val="both"/>
        <w:rPr>
          <w:sz w:val="28"/>
          <w:szCs w:val="28"/>
        </w:rPr>
      </w:pPr>
      <w:r w:rsidRPr="006813B7">
        <w:rPr>
          <w:color w:val="000000"/>
          <w:sz w:val="28"/>
          <w:szCs w:val="28"/>
        </w:rPr>
        <w:t>оперативный контроль по выявленным проблемным фактам, жалобам, касающимся качества предоставления Услуги.</w:t>
      </w:r>
    </w:p>
    <w:p w:rsidR="005F7F83" w:rsidRPr="004F6C57" w:rsidRDefault="005F7F83" w:rsidP="0055448B">
      <w:pPr>
        <w:pStyle w:val="a3"/>
        <w:numPr>
          <w:ilvl w:val="1"/>
          <w:numId w:val="16"/>
        </w:numPr>
        <w:shd w:val="clear" w:color="auto" w:fill="FFFFFF"/>
        <w:spacing w:after="0" w:line="288" w:lineRule="auto"/>
        <w:ind w:left="709" w:hanging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F6C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855E7" w:rsidRPr="004F6C57">
        <w:rPr>
          <w:rFonts w:ascii="Times New Roman" w:hAnsi="Times New Roman" w:cs="Times New Roman"/>
          <w:color w:val="000000"/>
          <w:sz w:val="28"/>
          <w:szCs w:val="28"/>
        </w:rPr>
        <w:t>нешний контроль осуществляется У</w:t>
      </w:r>
      <w:r w:rsidRPr="004F6C57">
        <w:rPr>
          <w:rFonts w:ascii="Times New Roman" w:hAnsi="Times New Roman" w:cs="Times New Roman"/>
          <w:color w:val="000000"/>
          <w:sz w:val="28"/>
          <w:szCs w:val="28"/>
        </w:rPr>
        <w:t>правлением посредством:</w:t>
      </w:r>
    </w:p>
    <w:p w:rsidR="005F7F83" w:rsidRPr="006813B7" w:rsidRDefault="005F7F83" w:rsidP="0055448B">
      <w:pPr>
        <w:pStyle w:val="a3"/>
        <w:shd w:val="clear" w:color="auto" w:fill="FFFFFF"/>
        <w:spacing w:after="0" w:line="288" w:lineRule="auto"/>
        <w:ind w:left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813B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мониторинга </w:t>
      </w:r>
      <w:r w:rsidR="00CF74AD" w:rsidRPr="006813B7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показателей </w:t>
      </w:r>
      <w:r w:rsidRPr="006813B7">
        <w:rPr>
          <w:rFonts w:ascii="Times New Roman" w:hAnsi="Times New Roman" w:cs="Times New Roman"/>
          <w:color w:val="000000"/>
          <w:sz w:val="28"/>
          <w:szCs w:val="28"/>
        </w:rPr>
        <w:t>в течение года;</w:t>
      </w:r>
    </w:p>
    <w:p w:rsidR="004E5A05" w:rsidRPr="006813B7" w:rsidRDefault="005F7F83" w:rsidP="0055448B">
      <w:pPr>
        <w:pStyle w:val="a3"/>
        <w:shd w:val="clear" w:color="auto" w:fill="FFFFFF"/>
        <w:spacing w:after="0" w:line="288" w:lineRule="auto"/>
        <w:ind w:left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color w:val="000000"/>
          <w:sz w:val="28"/>
          <w:szCs w:val="28"/>
        </w:rPr>
        <w:t>анализа обращений и жалоб граждан и проведения служебных расследований</w:t>
      </w:r>
      <w:r w:rsidR="004E5A05" w:rsidRPr="006813B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8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F83" w:rsidRPr="006813B7" w:rsidRDefault="005F7F83" w:rsidP="0055448B">
      <w:pPr>
        <w:pStyle w:val="a3"/>
        <w:shd w:val="clear" w:color="auto" w:fill="FFFFFF"/>
        <w:spacing w:after="0" w:line="288" w:lineRule="auto"/>
        <w:ind w:left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813B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контрольных мероприятий не реже одного раза в год, но не чаще трех раз в год. </w:t>
      </w:r>
    </w:p>
    <w:p w:rsidR="004F6C57" w:rsidRDefault="005F7F83" w:rsidP="0055448B">
      <w:pPr>
        <w:pStyle w:val="a3"/>
        <w:numPr>
          <w:ilvl w:val="1"/>
          <w:numId w:val="16"/>
        </w:numPr>
        <w:shd w:val="clear" w:color="auto" w:fill="FFFFFF"/>
        <w:spacing w:after="0" w:line="288" w:lineRule="auto"/>
        <w:ind w:left="709" w:hanging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813B7">
        <w:rPr>
          <w:rFonts w:ascii="Times New Roman" w:hAnsi="Times New Roman" w:cs="Times New Roman"/>
          <w:color w:val="000000"/>
          <w:sz w:val="28"/>
          <w:szCs w:val="28"/>
        </w:rPr>
        <w:t>В ходе проверки должно быть установлено соответствие или несоответствие деятельности Учреждения требованиям Стандарта.</w:t>
      </w:r>
    </w:p>
    <w:p w:rsidR="005F7F83" w:rsidRPr="004F6C57" w:rsidRDefault="005F7F83" w:rsidP="0055448B">
      <w:pPr>
        <w:pStyle w:val="a3"/>
        <w:numPr>
          <w:ilvl w:val="1"/>
          <w:numId w:val="16"/>
        </w:numPr>
        <w:shd w:val="clear" w:color="auto" w:fill="FFFFFF"/>
        <w:spacing w:after="0" w:line="288" w:lineRule="auto"/>
        <w:ind w:left="709" w:hanging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F6C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результатам проверки Управление: </w:t>
      </w:r>
    </w:p>
    <w:p w:rsidR="004E5A05" w:rsidRPr="006813B7" w:rsidRDefault="004E5A05" w:rsidP="0055448B">
      <w:pPr>
        <w:pStyle w:val="a3"/>
        <w:shd w:val="clear" w:color="auto" w:fill="FFFFFF"/>
        <w:spacing w:after="0" w:line="288" w:lineRule="auto"/>
        <w:ind w:left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813B7">
        <w:rPr>
          <w:rFonts w:ascii="Times New Roman" w:hAnsi="Times New Roman" w:cs="Times New Roman"/>
          <w:color w:val="000000"/>
          <w:sz w:val="28"/>
          <w:szCs w:val="28"/>
        </w:rPr>
        <w:t>готовит акт проверки Учреждения;</w:t>
      </w:r>
      <w:r w:rsidR="005F7F83" w:rsidRPr="006813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7F83" w:rsidRPr="006813B7" w:rsidRDefault="005F7F83" w:rsidP="0055448B">
      <w:pPr>
        <w:pStyle w:val="a3"/>
        <w:shd w:val="clear" w:color="auto" w:fill="FFFFFF"/>
        <w:spacing w:after="0" w:line="288" w:lineRule="auto"/>
        <w:ind w:left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813B7">
        <w:rPr>
          <w:rFonts w:ascii="Times New Roman" w:hAnsi="Times New Roman" w:cs="Times New Roman"/>
          <w:color w:val="000000"/>
          <w:sz w:val="28"/>
          <w:szCs w:val="28"/>
        </w:rPr>
        <w:t>обеспечивает применение мер ответственности к руководителю Учреждения</w:t>
      </w:r>
      <w:r w:rsidR="00F62EC5" w:rsidRPr="006813B7">
        <w:rPr>
          <w:rFonts w:ascii="Times New Roman" w:hAnsi="Times New Roman" w:cs="Times New Roman"/>
          <w:color w:val="000000"/>
          <w:sz w:val="28"/>
          <w:szCs w:val="28"/>
        </w:rPr>
        <w:t xml:space="preserve"> и к специалистам Учреждения</w:t>
      </w:r>
      <w:r w:rsidRPr="006813B7">
        <w:rPr>
          <w:rFonts w:ascii="Times New Roman" w:hAnsi="Times New Roman" w:cs="Times New Roman"/>
          <w:color w:val="000000"/>
          <w:sz w:val="28"/>
          <w:szCs w:val="28"/>
        </w:rPr>
        <w:t>, оказыва</w:t>
      </w:r>
      <w:r w:rsidR="00F62EC5" w:rsidRPr="006813B7">
        <w:rPr>
          <w:rFonts w:ascii="Times New Roman" w:hAnsi="Times New Roman" w:cs="Times New Roman"/>
          <w:color w:val="000000"/>
          <w:sz w:val="28"/>
          <w:szCs w:val="28"/>
        </w:rPr>
        <w:t>вшим</w:t>
      </w:r>
      <w:r w:rsidRPr="006813B7">
        <w:rPr>
          <w:rFonts w:ascii="Times New Roman" w:hAnsi="Times New Roman" w:cs="Times New Roman"/>
          <w:color w:val="000000"/>
          <w:sz w:val="28"/>
          <w:szCs w:val="28"/>
        </w:rPr>
        <w:t xml:space="preserve"> Услугу и допустивш</w:t>
      </w:r>
      <w:r w:rsidR="00F62EC5" w:rsidRPr="006813B7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6813B7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="00F62EC5" w:rsidRPr="006813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13B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Стандарта.</w:t>
      </w:r>
    </w:p>
    <w:p w:rsidR="005F7F83" w:rsidRPr="004F6C57" w:rsidRDefault="005F7F83" w:rsidP="0055448B">
      <w:pPr>
        <w:pStyle w:val="a3"/>
        <w:numPr>
          <w:ilvl w:val="1"/>
          <w:numId w:val="16"/>
        </w:numPr>
        <w:shd w:val="clear" w:color="auto" w:fill="FFFFFF"/>
        <w:spacing w:after="0" w:line="288" w:lineRule="auto"/>
        <w:ind w:left="709" w:hanging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F6C5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качество предоставления Услуги. </w:t>
      </w:r>
    </w:p>
    <w:p w:rsidR="005F7F83" w:rsidRDefault="005F7F83" w:rsidP="0055448B">
      <w:pPr>
        <w:pStyle w:val="a3"/>
        <w:shd w:val="clear" w:color="auto" w:fill="FFFFFF"/>
        <w:spacing w:after="0" w:line="288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813B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Учреждения, предоставляющего Услугу, несет полную ответственность за соблюдение требований настоящего Стандарта </w:t>
      </w:r>
      <w:r w:rsidR="004F6C5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13B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основные цели, задачи и направления деятельности Учреждения в области совершенствования качества предоставляемой Услуги. </w:t>
      </w:r>
    </w:p>
    <w:p w:rsidR="004F6C57" w:rsidRPr="006813B7" w:rsidRDefault="004F6C57" w:rsidP="0055448B">
      <w:pPr>
        <w:pStyle w:val="a3"/>
        <w:shd w:val="clear" w:color="auto" w:fill="FFFFFF"/>
        <w:spacing w:after="0" w:line="288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F7F83" w:rsidRPr="004F6C57" w:rsidRDefault="005F7F83" w:rsidP="0055448B">
      <w:pPr>
        <w:pStyle w:val="a3"/>
        <w:numPr>
          <w:ilvl w:val="0"/>
          <w:numId w:val="16"/>
        </w:numPr>
        <w:spacing w:after="0" w:line="288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4F6C57">
        <w:rPr>
          <w:rFonts w:ascii="Times New Roman" w:hAnsi="Times New Roman" w:cs="Times New Roman"/>
          <w:sz w:val="28"/>
          <w:szCs w:val="28"/>
        </w:rPr>
        <w:t>Порядок подачи, регистрации и расс</w:t>
      </w:r>
      <w:r w:rsidR="00715C8D" w:rsidRPr="004F6C57">
        <w:rPr>
          <w:rFonts w:ascii="Times New Roman" w:hAnsi="Times New Roman" w:cs="Times New Roman"/>
          <w:sz w:val="28"/>
          <w:szCs w:val="28"/>
        </w:rPr>
        <w:t>мотрения жалоб на несоблюдение с</w:t>
      </w:r>
      <w:r w:rsidRPr="004F6C57">
        <w:rPr>
          <w:rFonts w:ascii="Times New Roman" w:hAnsi="Times New Roman" w:cs="Times New Roman"/>
          <w:sz w:val="28"/>
          <w:szCs w:val="28"/>
        </w:rPr>
        <w:t>тандарта качества Услуги</w:t>
      </w:r>
    </w:p>
    <w:p w:rsidR="005F7F83" w:rsidRPr="0055448B" w:rsidRDefault="005F7F83" w:rsidP="0055448B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4F6C57" w:rsidRDefault="00E84960" w:rsidP="0055448B">
      <w:pPr>
        <w:pStyle w:val="ConsPlusNormal"/>
        <w:numPr>
          <w:ilvl w:val="1"/>
          <w:numId w:val="16"/>
        </w:numPr>
        <w:spacing w:line="288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Получатели</w:t>
      </w:r>
      <w:r w:rsidR="005F7F83" w:rsidRPr="006813B7">
        <w:rPr>
          <w:rFonts w:ascii="Times New Roman" w:hAnsi="Times New Roman" w:cs="Times New Roman"/>
          <w:sz w:val="28"/>
          <w:szCs w:val="28"/>
        </w:rPr>
        <w:t xml:space="preserve"> имеют право обжаловать дей</w:t>
      </w:r>
      <w:r w:rsidR="00D11139" w:rsidRPr="006813B7">
        <w:rPr>
          <w:rFonts w:ascii="Times New Roman" w:hAnsi="Times New Roman" w:cs="Times New Roman"/>
          <w:sz w:val="28"/>
          <w:szCs w:val="28"/>
        </w:rPr>
        <w:t>ствия</w:t>
      </w:r>
      <w:r w:rsidR="00715C8D" w:rsidRPr="006813B7">
        <w:rPr>
          <w:rFonts w:ascii="Times New Roman" w:hAnsi="Times New Roman" w:cs="Times New Roman"/>
          <w:sz w:val="28"/>
          <w:szCs w:val="28"/>
        </w:rPr>
        <w:t xml:space="preserve"> (бездействие) специалистов</w:t>
      </w:r>
      <w:r w:rsidR="004F6C57">
        <w:rPr>
          <w:rFonts w:ascii="Times New Roman" w:hAnsi="Times New Roman" w:cs="Times New Roman"/>
          <w:sz w:val="28"/>
          <w:szCs w:val="28"/>
        </w:rPr>
        <w:t xml:space="preserve">, оказывающих </w:t>
      </w:r>
      <w:r w:rsidR="00D11139" w:rsidRPr="006813B7">
        <w:rPr>
          <w:rFonts w:ascii="Times New Roman" w:hAnsi="Times New Roman" w:cs="Times New Roman"/>
          <w:sz w:val="28"/>
          <w:szCs w:val="28"/>
        </w:rPr>
        <w:t>Услугу,</w:t>
      </w:r>
      <w:r w:rsidR="004F6C57">
        <w:rPr>
          <w:rFonts w:ascii="Times New Roman" w:hAnsi="Times New Roman" w:cs="Times New Roman"/>
          <w:sz w:val="28"/>
          <w:szCs w:val="28"/>
        </w:rPr>
        <w:t xml:space="preserve"> в </w:t>
      </w:r>
      <w:r w:rsidR="00D11139" w:rsidRPr="006813B7">
        <w:rPr>
          <w:rFonts w:ascii="Times New Roman" w:hAnsi="Times New Roman" w:cs="Times New Roman"/>
          <w:sz w:val="28"/>
          <w:szCs w:val="28"/>
        </w:rPr>
        <w:t>досудебном</w:t>
      </w:r>
      <w:r w:rsidR="004F6C57">
        <w:rPr>
          <w:rFonts w:ascii="Times New Roman" w:hAnsi="Times New Roman" w:cs="Times New Roman"/>
          <w:sz w:val="28"/>
          <w:szCs w:val="28"/>
        </w:rPr>
        <w:t xml:space="preserve"> и </w:t>
      </w:r>
      <w:r w:rsidR="005F7F83" w:rsidRPr="006813B7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4F6C57" w:rsidRDefault="005F7F83" w:rsidP="0055448B">
      <w:pPr>
        <w:pStyle w:val="ConsPlusNormal"/>
        <w:numPr>
          <w:ilvl w:val="1"/>
          <w:numId w:val="16"/>
        </w:numPr>
        <w:spacing w:line="288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F6C5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</w:t>
      </w:r>
      <w:r w:rsidR="004E5A05" w:rsidRPr="004F6C57">
        <w:rPr>
          <w:rFonts w:ascii="Times New Roman" w:hAnsi="Times New Roman" w:cs="Times New Roman"/>
          <w:sz w:val="28"/>
          <w:szCs w:val="28"/>
        </w:rPr>
        <w:t>, в электронной форме</w:t>
      </w:r>
      <w:r w:rsidRPr="004F6C57">
        <w:rPr>
          <w:rFonts w:ascii="Times New Roman" w:hAnsi="Times New Roman" w:cs="Times New Roman"/>
          <w:sz w:val="28"/>
          <w:szCs w:val="28"/>
        </w:rPr>
        <w:t xml:space="preserve"> в</w:t>
      </w:r>
      <w:r w:rsidR="00C855E7" w:rsidRPr="004F6C57">
        <w:rPr>
          <w:rFonts w:ascii="Times New Roman" w:hAnsi="Times New Roman" w:cs="Times New Roman"/>
          <w:sz w:val="28"/>
          <w:szCs w:val="28"/>
        </w:rPr>
        <w:t xml:space="preserve"> Б</w:t>
      </w:r>
      <w:r w:rsidRPr="004F6C57">
        <w:rPr>
          <w:rFonts w:ascii="Times New Roman" w:hAnsi="Times New Roman" w:cs="Times New Roman"/>
          <w:sz w:val="28"/>
          <w:szCs w:val="28"/>
        </w:rPr>
        <w:t xml:space="preserve">иблиотеку, Учреждение или Управление. </w:t>
      </w:r>
    </w:p>
    <w:p w:rsidR="004F6C57" w:rsidRDefault="005F7F83" w:rsidP="0055448B">
      <w:pPr>
        <w:pStyle w:val="ConsPlusNormal"/>
        <w:numPr>
          <w:ilvl w:val="1"/>
          <w:numId w:val="16"/>
        </w:numPr>
        <w:spacing w:line="288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F6C57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</w:t>
      </w:r>
      <w:r w:rsidR="00C855E7" w:rsidRPr="004F6C57">
        <w:rPr>
          <w:rFonts w:ascii="Times New Roman" w:hAnsi="Times New Roman" w:cs="Times New Roman"/>
          <w:sz w:val="28"/>
          <w:szCs w:val="28"/>
        </w:rPr>
        <w:t>Б</w:t>
      </w:r>
      <w:r w:rsidRPr="004F6C57">
        <w:rPr>
          <w:rFonts w:ascii="Times New Roman" w:hAnsi="Times New Roman" w:cs="Times New Roman"/>
          <w:sz w:val="28"/>
          <w:szCs w:val="28"/>
        </w:rPr>
        <w:t>иблиотеки, рассматриваются в Учреждении.</w:t>
      </w:r>
    </w:p>
    <w:p w:rsidR="004F6C57" w:rsidRDefault="005F7F83" w:rsidP="0055448B">
      <w:pPr>
        <w:pStyle w:val="ConsPlusNormal"/>
        <w:numPr>
          <w:ilvl w:val="1"/>
          <w:numId w:val="16"/>
        </w:numPr>
        <w:spacing w:line="288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F6C57">
        <w:rPr>
          <w:rFonts w:ascii="Times New Roman" w:hAnsi="Times New Roman" w:cs="Times New Roman"/>
          <w:sz w:val="28"/>
          <w:szCs w:val="28"/>
        </w:rPr>
        <w:t>Жалоба может быть направлена по почте</w:t>
      </w:r>
      <w:r w:rsidR="00972997" w:rsidRPr="004F6C57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4F6C57">
        <w:rPr>
          <w:rFonts w:ascii="Times New Roman" w:hAnsi="Times New Roman" w:cs="Times New Roman"/>
          <w:sz w:val="28"/>
          <w:szCs w:val="28"/>
        </w:rPr>
        <w:t xml:space="preserve"> или может быть принята при личном приеме заявителя.</w:t>
      </w:r>
    </w:p>
    <w:p w:rsidR="005F7F83" w:rsidRPr="004F6C57" w:rsidRDefault="005F7F83" w:rsidP="0055448B">
      <w:pPr>
        <w:pStyle w:val="ConsPlusNormal"/>
        <w:numPr>
          <w:ilvl w:val="1"/>
          <w:numId w:val="16"/>
        </w:numPr>
        <w:spacing w:line="288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F6C5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F7F83" w:rsidRPr="006813B7" w:rsidRDefault="005F7F83" w:rsidP="0055448B">
      <w:pPr>
        <w:autoSpaceDE w:val="0"/>
        <w:autoSpaceDN w:val="0"/>
        <w:adjustRightInd w:val="0"/>
        <w:spacing w:after="0" w:line="288" w:lineRule="auto"/>
        <w:ind w:left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855E7" w:rsidRPr="006813B7">
        <w:rPr>
          <w:rFonts w:ascii="Times New Roman" w:hAnsi="Times New Roman" w:cs="Times New Roman"/>
          <w:sz w:val="28"/>
          <w:szCs w:val="28"/>
        </w:rPr>
        <w:t>Б</w:t>
      </w:r>
      <w:r w:rsidRPr="006813B7">
        <w:rPr>
          <w:rFonts w:ascii="Times New Roman" w:hAnsi="Times New Roman" w:cs="Times New Roman"/>
          <w:sz w:val="28"/>
          <w:szCs w:val="28"/>
        </w:rPr>
        <w:t xml:space="preserve">иблиотеки, предоставляющей Услугу, </w:t>
      </w:r>
      <w:r w:rsidR="004F6C5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5510C" w:rsidRPr="006813B7">
        <w:rPr>
          <w:rFonts w:ascii="Times New Roman" w:hAnsi="Times New Roman" w:cs="Times New Roman"/>
          <w:sz w:val="28"/>
          <w:szCs w:val="28"/>
        </w:rPr>
        <w:t xml:space="preserve">о </w:t>
      </w:r>
      <w:r w:rsidRPr="006813B7">
        <w:rPr>
          <w:rFonts w:ascii="Times New Roman" w:hAnsi="Times New Roman" w:cs="Times New Roman"/>
          <w:sz w:val="28"/>
          <w:szCs w:val="28"/>
        </w:rPr>
        <w:t>должностно</w:t>
      </w:r>
      <w:r w:rsidR="00D5510C" w:rsidRPr="006813B7">
        <w:rPr>
          <w:rFonts w:ascii="Times New Roman" w:hAnsi="Times New Roman" w:cs="Times New Roman"/>
          <w:sz w:val="28"/>
          <w:szCs w:val="28"/>
        </w:rPr>
        <w:t>м</w:t>
      </w:r>
      <w:r w:rsidRPr="006813B7">
        <w:rPr>
          <w:rFonts w:ascii="Times New Roman" w:hAnsi="Times New Roman" w:cs="Times New Roman"/>
          <w:sz w:val="28"/>
          <w:szCs w:val="28"/>
        </w:rPr>
        <w:t xml:space="preserve"> лиц</w:t>
      </w:r>
      <w:r w:rsidR="00D5510C" w:rsidRPr="006813B7">
        <w:rPr>
          <w:rFonts w:ascii="Times New Roman" w:hAnsi="Times New Roman" w:cs="Times New Roman"/>
          <w:sz w:val="28"/>
          <w:szCs w:val="28"/>
        </w:rPr>
        <w:t>е,</w:t>
      </w:r>
      <w:r w:rsidRPr="006813B7">
        <w:rPr>
          <w:rFonts w:ascii="Times New Roman" w:hAnsi="Times New Roman" w:cs="Times New Roman"/>
          <w:sz w:val="28"/>
          <w:szCs w:val="28"/>
        </w:rPr>
        <w:t xml:space="preserve"> участвующе</w:t>
      </w:r>
      <w:r w:rsidR="00D5510C" w:rsidRPr="006813B7">
        <w:rPr>
          <w:rFonts w:ascii="Times New Roman" w:hAnsi="Times New Roman" w:cs="Times New Roman"/>
          <w:sz w:val="28"/>
          <w:szCs w:val="28"/>
        </w:rPr>
        <w:t>м</w:t>
      </w:r>
      <w:r w:rsidRPr="006813B7">
        <w:rPr>
          <w:rFonts w:ascii="Times New Roman" w:hAnsi="Times New Roman" w:cs="Times New Roman"/>
          <w:sz w:val="28"/>
          <w:szCs w:val="28"/>
        </w:rPr>
        <w:t xml:space="preserve"> в предоставлении Услуги, или</w:t>
      </w:r>
      <w:r w:rsidR="00D5510C" w:rsidRPr="006813B7">
        <w:rPr>
          <w:rFonts w:ascii="Times New Roman" w:hAnsi="Times New Roman" w:cs="Times New Roman"/>
          <w:sz w:val="28"/>
          <w:szCs w:val="28"/>
        </w:rPr>
        <w:t xml:space="preserve"> о</w:t>
      </w:r>
      <w:r w:rsidRPr="006813B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5510C" w:rsidRPr="006813B7">
        <w:rPr>
          <w:rFonts w:ascii="Times New Roman" w:hAnsi="Times New Roman" w:cs="Times New Roman"/>
          <w:sz w:val="28"/>
          <w:szCs w:val="28"/>
        </w:rPr>
        <w:t>е</w:t>
      </w:r>
      <w:r w:rsidR="00C855E7" w:rsidRPr="006813B7">
        <w:rPr>
          <w:rFonts w:ascii="Times New Roman" w:hAnsi="Times New Roman" w:cs="Times New Roman"/>
          <w:sz w:val="28"/>
          <w:szCs w:val="28"/>
        </w:rPr>
        <w:t xml:space="preserve"> Б</w:t>
      </w:r>
      <w:r w:rsidRPr="006813B7">
        <w:rPr>
          <w:rFonts w:ascii="Times New Roman" w:hAnsi="Times New Roman" w:cs="Times New Roman"/>
          <w:sz w:val="28"/>
          <w:szCs w:val="28"/>
        </w:rPr>
        <w:t>иблиотеки, Учреждения, решения и действия (бездействие) которых обжалуются;</w:t>
      </w:r>
    </w:p>
    <w:p w:rsidR="00D46829" w:rsidRPr="006813B7" w:rsidRDefault="005F7F83" w:rsidP="0055448B">
      <w:pPr>
        <w:autoSpaceDE w:val="0"/>
        <w:autoSpaceDN w:val="0"/>
        <w:adjustRightInd w:val="0"/>
        <w:spacing w:after="0" w:line="288" w:lineRule="auto"/>
        <w:ind w:left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фам</w:t>
      </w:r>
      <w:r w:rsidR="004F6C57">
        <w:rPr>
          <w:rFonts w:ascii="Times New Roman" w:hAnsi="Times New Roman" w:cs="Times New Roman"/>
          <w:sz w:val="28"/>
          <w:szCs w:val="28"/>
        </w:rPr>
        <w:t>илию, имя, отчество (последнее –</w:t>
      </w:r>
      <w:r w:rsidRPr="006813B7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заявителя, номер контактного телефона, </w:t>
      </w:r>
      <w:r w:rsidR="00D46829" w:rsidRPr="006813B7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 и </w:t>
      </w:r>
      <w:r w:rsidR="00972997" w:rsidRPr="006813B7">
        <w:rPr>
          <w:rFonts w:ascii="Times New Roman" w:hAnsi="Times New Roman" w:cs="Times New Roman"/>
          <w:sz w:val="28"/>
          <w:szCs w:val="28"/>
        </w:rPr>
        <w:t>почтовый адрес</w:t>
      </w:r>
      <w:r w:rsidR="00D46829" w:rsidRPr="006813B7">
        <w:rPr>
          <w:rFonts w:ascii="Times New Roman" w:hAnsi="Times New Roman" w:cs="Times New Roman"/>
          <w:sz w:val="28"/>
          <w:szCs w:val="28"/>
        </w:rPr>
        <w:t>, по которым должен быть направлен ответ заявителю;</w:t>
      </w:r>
    </w:p>
    <w:p w:rsidR="005F7F83" w:rsidRPr="006813B7" w:rsidRDefault="005F7F83" w:rsidP="0055448B">
      <w:pPr>
        <w:autoSpaceDE w:val="0"/>
        <w:autoSpaceDN w:val="0"/>
        <w:adjustRightInd w:val="0"/>
        <w:spacing w:after="0" w:line="288" w:lineRule="auto"/>
        <w:ind w:left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должностных лиц </w:t>
      </w:r>
      <w:r w:rsidR="00C855E7" w:rsidRPr="006813B7">
        <w:rPr>
          <w:rFonts w:ascii="Times New Roman" w:hAnsi="Times New Roman" w:cs="Times New Roman"/>
          <w:sz w:val="28"/>
          <w:szCs w:val="28"/>
        </w:rPr>
        <w:t>Б</w:t>
      </w:r>
      <w:r w:rsidRPr="006813B7">
        <w:rPr>
          <w:rFonts w:ascii="Times New Roman" w:hAnsi="Times New Roman" w:cs="Times New Roman"/>
          <w:sz w:val="28"/>
          <w:szCs w:val="28"/>
        </w:rPr>
        <w:t>иблиотеки, предоставляющей Услугу;</w:t>
      </w:r>
    </w:p>
    <w:p w:rsidR="005F7F83" w:rsidRPr="006813B7" w:rsidRDefault="005F7F83" w:rsidP="0055448B">
      <w:pPr>
        <w:autoSpaceDE w:val="0"/>
        <w:autoSpaceDN w:val="0"/>
        <w:adjustRightInd w:val="0"/>
        <w:spacing w:after="0" w:line="288" w:lineRule="auto"/>
        <w:ind w:left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</w:t>
      </w:r>
      <w:r w:rsidR="00C855E7" w:rsidRPr="006813B7">
        <w:rPr>
          <w:rFonts w:ascii="Times New Roman" w:hAnsi="Times New Roman" w:cs="Times New Roman"/>
          <w:sz w:val="28"/>
          <w:szCs w:val="28"/>
        </w:rPr>
        <w:t xml:space="preserve">ействием (бездействием) </w:t>
      </w:r>
      <w:r w:rsidRPr="006813B7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C855E7" w:rsidRPr="006813B7">
        <w:rPr>
          <w:rFonts w:ascii="Times New Roman" w:hAnsi="Times New Roman" w:cs="Times New Roman"/>
          <w:sz w:val="28"/>
          <w:szCs w:val="28"/>
        </w:rPr>
        <w:t>Б</w:t>
      </w:r>
      <w:r w:rsidRPr="006813B7">
        <w:rPr>
          <w:rFonts w:ascii="Times New Roman" w:hAnsi="Times New Roman" w:cs="Times New Roman"/>
          <w:sz w:val="28"/>
          <w:szCs w:val="28"/>
        </w:rPr>
        <w:t>иблиотеки, Учреждения, предоставляющ</w:t>
      </w:r>
      <w:r w:rsidR="00C855E7" w:rsidRPr="006813B7">
        <w:rPr>
          <w:rFonts w:ascii="Times New Roman" w:hAnsi="Times New Roman" w:cs="Times New Roman"/>
          <w:sz w:val="28"/>
          <w:szCs w:val="28"/>
        </w:rPr>
        <w:t>их</w:t>
      </w:r>
      <w:r w:rsidRPr="006813B7">
        <w:rPr>
          <w:rFonts w:ascii="Times New Roman" w:hAnsi="Times New Roman" w:cs="Times New Roman"/>
          <w:sz w:val="28"/>
          <w:szCs w:val="28"/>
        </w:rPr>
        <w:t xml:space="preserve"> Услугу. </w:t>
      </w:r>
    </w:p>
    <w:p w:rsidR="004F6C57" w:rsidRDefault="005F7F83" w:rsidP="0055448B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88" w:lineRule="auto"/>
        <w:ind w:left="709" w:hanging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6C57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F6C57" w:rsidRDefault="00A16401" w:rsidP="0055448B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88" w:lineRule="auto"/>
        <w:ind w:left="709" w:hanging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6C57">
        <w:rPr>
          <w:rFonts w:ascii="Times New Roman" w:hAnsi="Times New Roman" w:cs="Times New Roman"/>
          <w:sz w:val="28"/>
          <w:szCs w:val="28"/>
        </w:rPr>
        <w:t xml:space="preserve">При </w:t>
      </w:r>
      <w:r w:rsidR="00D11139" w:rsidRPr="004F6C57">
        <w:rPr>
          <w:rFonts w:ascii="Times New Roman" w:hAnsi="Times New Roman" w:cs="Times New Roman"/>
          <w:sz w:val="28"/>
          <w:szCs w:val="28"/>
        </w:rPr>
        <w:t xml:space="preserve">поступлении жалобы </w:t>
      </w:r>
      <w:r w:rsidRPr="004F6C57">
        <w:rPr>
          <w:rFonts w:ascii="Times New Roman" w:hAnsi="Times New Roman" w:cs="Times New Roman"/>
          <w:sz w:val="28"/>
          <w:szCs w:val="28"/>
        </w:rPr>
        <w:t>с</w:t>
      </w:r>
      <w:r w:rsidR="005F7F83" w:rsidRPr="004F6C57">
        <w:rPr>
          <w:rFonts w:ascii="Times New Roman" w:hAnsi="Times New Roman" w:cs="Times New Roman"/>
          <w:sz w:val="28"/>
          <w:szCs w:val="28"/>
        </w:rPr>
        <w:t xml:space="preserve">рок </w:t>
      </w:r>
      <w:r w:rsidR="00D11139" w:rsidRPr="004F6C57">
        <w:rPr>
          <w:rFonts w:ascii="Times New Roman" w:hAnsi="Times New Roman" w:cs="Times New Roman"/>
          <w:sz w:val="28"/>
          <w:szCs w:val="28"/>
        </w:rPr>
        <w:t xml:space="preserve">ее </w:t>
      </w:r>
      <w:r w:rsidR="005F7F83" w:rsidRPr="004F6C57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CD2C36" w:rsidRPr="004F6C57">
        <w:rPr>
          <w:rFonts w:ascii="Times New Roman" w:hAnsi="Times New Roman" w:cs="Times New Roman"/>
          <w:sz w:val="28"/>
          <w:szCs w:val="28"/>
        </w:rPr>
        <w:t xml:space="preserve">не должен превышать пятнадцати </w:t>
      </w:r>
      <w:r w:rsidR="00D11139" w:rsidRPr="004F6C5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D2C36" w:rsidRPr="004F6C57">
        <w:rPr>
          <w:rFonts w:ascii="Times New Roman" w:hAnsi="Times New Roman" w:cs="Times New Roman"/>
          <w:sz w:val="28"/>
          <w:szCs w:val="28"/>
        </w:rPr>
        <w:t xml:space="preserve">дней </w:t>
      </w:r>
      <w:r w:rsidR="005F7F83" w:rsidRPr="004F6C57">
        <w:rPr>
          <w:rFonts w:ascii="Times New Roman" w:hAnsi="Times New Roman" w:cs="Times New Roman"/>
          <w:sz w:val="28"/>
          <w:szCs w:val="28"/>
        </w:rPr>
        <w:t>с</w:t>
      </w:r>
      <w:r w:rsidR="00D11139" w:rsidRPr="004F6C57">
        <w:rPr>
          <w:rFonts w:ascii="Times New Roman" w:hAnsi="Times New Roman" w:cs="Times New Roman"/>
          <w:sz w:val="28"/>
          <w:szCs w:val="28"/>
        </w:rPr>
        <w:t>о дня</w:t>
      </w:r>
      <w:r w:rsidR="005F7F83" w:rsidRPr="004F6C57">
        <w:rPr>
          <w:rFonts w:ascii="Times New Roman" w:hAnsi="Times New Roman" w:cs="Times New Roman"/>
          <w:sz w:val="28"/>
          <w:szCs w:val="28"/>
        </w:rPr>
        <w:t xml:space="preserve"> регистрации такого обращения</w:t>
      </w:r>
      <w:r w:rsidR="00CD2C36" w:rsidRPr="004F6C57">
        <w:rPr>
          <w:rFonts w:ascii="Times New Roman" w:hAnsi="Times New Roman" w:cs="Times New Roman"/>
          <w:sz w:val="28"/>
          <w:szCs w:val="28"/>
        </w:rPr>
        <w:t>, а в случае обжалования отказа Учреждения, должностного лица Учреждения в предоставлении Услуги – в течение пяти рабочих дней со дня ее регистрации.</w:t>
      </w:r>
    </w:p>
    <w:p w:rsidR="00EE4ABC" w:rsidRPr="004F6C57" w:rsidRDefault="00CD2C36" w:rsidP="0055448B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88" w:lineRule="auto"/>
        <w:ind w:left="709" w:hanging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6C57">
        <w:rPr>
          <w:rFonts w:ascii="Times New Roman" w:hAnsi="Times New Roman" w:cs="Times New Roman"/>
          <w:sz w:val="28"/>
          <w:szCs w:val="28"/>
        </w:rPr>
        <w:t>Не позднее дня</w:t>
      </w:r>
      <w:r w:rsidR="00EE4ABC" w:rsidRPr="004F6C57">
        <w:rPr>
          <w:rFonts w:ascii="Times New Roman" w:hAnsi="Times New Roman" w:cs="Times New Roman"/>
          <w:sz w:val="28"/>
          <w:szCs w:val="28"/>
        </w:rPr>
        <w:t xml:space="preserve">, следующего за днем принятия решения об удовлетворении жалобы либо об отказе в удовлетворении жалобы, заявителю в письменной форме </w:t>
      </w:r>
      <w:r w:rsidR="008F6650" w:rsidRPr="004F6C57">
        <w:rPr>
          <w:rFonts w:ascii="Times New Roman" w:hAnsi="Times New Roman" w:cs="Times New Roman"/>
          <w:sz w:val="28"/>
          <w:szCs w:val="28"/>
        </w:rPr>
        <w:t xml:space="preserve">и по желанию заявителя в электронной форме </w:t>
      </w:r>
      <w:r w:rsidR="00EE4ABC" w:rsidRPr="004F6C57">
        <w:rPr>
          <w:rFonts w:ascii="Times New Roman" w:hAnsi="Times New Roman" w:cs="Times New Roman"/>
          <w:sz w:val="28"/>
          <w:szCs w:val="28"/>
        </w:rPr>
        <w:t xml:space="preserve">направляется мотивированный ответ о результатах рассмотрения жалобы. </w:t>
      </w:r>
    </w:p>
    <w:p w:rsidR="00D11139" w:rsidRPr="006813B7" w:rsidRDefault="00D11139" w:rsidP="0055448B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005C55" w:rsidRPr="004F6C57" w:rsidRDefault="00005C55" w:rsidP="0055448B">
      <w:pPr>
        <w:pStyle w:val="a3"/>
        <w:numPr>
          <w:ilvl w:val="0"/>
          <w:numId w:val="16"/>
        </w:numPr>
        <w:spacing w:after="0" w:line="288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4F6C57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9316B4" w:rsidRPr="004F6C57">
        <w:rPr>
          <w:rFonts w:ascii="Times New Roman" w:hAnsi="Times New Roman" w:cs="Times New Roman"/>
          <w:sz w:val="28"/>
          <w:szCs w:val="28"/>
        </w:rPr>
        <w:t>У</w:t>
      </w:r>
      <w:r w:rsidRPr="004F6C57">
        <w:rPr>
          <w:rFonts w:ascii="Times New Roman" w:hAnsi="Times New Roman" w:cs="Times New Roman"/>
          <w:sz w:val="28"/>
          <w:szCs w:val="28"/>
        </w:rPr>
        <w:t>слуги за плату или бесплатно</w:t>
      </w:r>
    </w:p>
    <w:p w:rsidR="00005C55" w:rsidRPr="0055448B" w:rsidRDefault="00005C55" w:rsidP="0055448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005C55" w:rsidRPr="006813B7" w:rsidRDefault="00005C55" w:rsidP="0055448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 w:rsidR="009316B4"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F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слуги производится бесплатно за </w:t>
      </w:r>
      <w:r w:rsidRPr="0068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средств бюджета города Ставрополя.</w:t>
      </w:r>
    </w:p>
    <w:p w:rsidR="00EE4ABC" w:rsidRPr="006813B7" w:rsidRDefault="00EE4ABC" w:rsidP="0055448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D" w:rsidRPr="006813B7" w:rsidRDefault="00987F8D" w:rsidP="0055448B">
      <w:pPr>
        <w:tabs>
          <w:tab w:val="left" w:pos="7088"/>
        </w:tabs>
        <w:autoSpaceDE w:val="0"/>
        <w:spacing w:after="0" w:line="288" w:lineRule="auto"/>
        <w:ind w:firstLine="709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:rsidR="002161A1" w:rsidRPr="006813B7" w:rsidRDefault="000D6924" w:rsidP="00801C39">
      <w:pPr>
        <w:tabs>
          <w:tab w:val="left" w:pos="90"/>
        </w:tabs>
        <w:autoSpaceDE w:val="0"/>
        <w:spacing w:after="0" w:line="288" w:lineRule="auto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6813B7">
        <w:rPr>
          <w:rFonts w:ascii="Times New Roman" w:eastAsia="Arial CYR" w:hAnsi="Times New Roman" w:cs="Times New Roman"/>
          <w:sz w:val="28"/>
          <w:szCs w:val="28"/>
          <w:lang w:eastAsia="ar-SA"/>
        </w:rPr>
        <w:t>У</w:t>
      </w:r>
      <w:r w:rsidR="002161A1" w:rsidRPr="006813B7">
        <w:rPr>
          <w:rFonts w:ascii="Times New Roman" w:eastAsia="Arial CYR" w:hAnsi="Times New Roman" w:cs="Times New Roman"/>
          <w:sz w:val="28"/>
          <w:szCs w:val="28"/>
          <w:lang w:eastAsia="ar-SA"/>
        </w:rPr>
        <w:t>правляющ</w:t>
      </w:r>
      <w:r w:rsidRPr="006813B7">
        <w:rPr>
          <w:rFonts w:ascii="Times New Roman" w:eastAsia="Arial CYR" w:hAnsi="Times New Roman" w:cs="Times New Roman"/>
          <w:sz w:val="28"/>
          <w:szCs w:val="28"/>
          <w:lang w:eastAsia="ar-SA"/>
        </w:rPr>
        <w:t>ий</w:t>
      </w:r>
      <w:r w:rsidR="002161A1" w:rsidRPr="006813B7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 делами </w:t>
      </w:r>
      <w:r w:rsidR="002161A1" w:rsidRPr="006813B7">
        <w:rPr>
          <w:rFonts w:ascii="Times New Roman" w:eastAsia="Arial CYR" w:hAnsi="Times New Roman" w:cs="Times New Roman"/>
          <w:sz w:val="28"/>
          <w:szCs w:val="28"/>
          <w:lang w:eastAsia="ar-SA"/>
        </w:rPr>
        <w:tab/>
      </w:r>
    </w:p>
    <w:p w:rsidR="002161A1" w:rsidRPr="006813B7" w:rsidRDefault="002161A1" w:rsidP="00801C39">
      <w:pPr>
        <w:tabs>
          <w:tab w:val="left" w:pos="90"/>
        </w:tabs>
        <w:autoSpaceDE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813B7">
        <w:rPr>
          <w:rFonts w:ascii="Times New Roman" w:eastAsia="Arial CYR" w:hAnsi="Times New Roman" w:cs="Times New Roman"/>
          <w:sz w:val="28"/>
          <w:szCs w:val="28"/>
          <w:lang w:eastAsia="ar-SA"/>
        </w:rPr>
        <w:t>администрации города Ставрополя</w:t>
      </w:r>
      <w:r w:rsidR="002803CF" w:rsidRPr="006813B7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0D6924" w:rsidRPr="006813B7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     </w:t>
      </w:r>
      <w:r w:rsidR="002803CF" w:rsidRPr="006813B7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  </w:t>
      </w:r>
      <w:r w:rsidR="002803CF" w:rsidRPr="006813B7">
        <w:rPr>
          <w:rFonts w:ascii="Times New Roman" w:hAnsi="Times New Roman" w:cs="Times New Roman"/>
          <w:sz w:val="28"/>
          <w:szCs w:val="28"/>
        </w:rPr>
        <w:t xml:space="preserve"> </w:t>
      </w:r>
      <w:r w:rsidR="000D6924" w:rsidRPr="006813B7">
        <w:rPr>
          <w:rFonts w:ascii="Times New Roman" w:hAnsi="Times New Roman" w:cs="Times New Roman"/>
          <w:sz w:val="28"/>
          <w:szCs w:val="28"/>
        </w:rPr>
        <w:t>Е.И. Калягина</w:t>
      </w:r>
    </w:p>
    <w:sectPr w:rsidR="002161A1" w:rsidRPr="006813B7" w:rsidSect="0055448B">
      <w:headerReference w:type="default" r:id="rId8"/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B3D" w:rsidRDefault="00A74B3D" w:rsidP="00DB068B">
      <w:pPr>
        <w:spacing w:after="0" w:line="240" w:lineRule="auto"/>
      </w:pPr>
      <w:r>
        <w:separator/>
      </w:r>
    </w:p>
  </w:endnote>
  <w:endnote w:type="continuationSeparator" w:id="1">
    <w:p w:rsidR="00A74B3D" w:rsidRDefault="00A74B3D" w:rsidP="00DB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B3D" w:rsidRDefault="00A74B3D" w:rsidP="00DB068B">
      <w:pPr>
        <w:spacing w:after="0" w:line="240" w:lineRule="auto"/>
      </w:pPr>
      <w:r>
        <w:separator/>
      </w:r>
    </w:p>
  </w:footnote>
  <w:footnote w:type="continuationSeparator" w:id="1">
    <w:p w:rsidR="00A74B3D" w:rsidRDefault="00A74B3D" w:rsidP="00DB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363457"/>
      <w:docPartObj>
        <w:docPartGallery w:val="Page Numbers (Top of Page)"/>
        <w:docPartUnique/>
      </w:docPartObj>
    </w:sdtPr>
    <w:sdtContent>
      <w:p w:rsidR="004A0FC6" w:rsidRPr="00561BB2" w:rsidRDefault="00A4718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1B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0FC6" w:rsidRPr="00561B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1B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640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561B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0FC6" w:rsidRDefault="004A0F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E6D"/>
    <w:multiLevelType w:val="multilevel"/>
    <w:tmpl w:val="EDB283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4E169B"/>
    <w:multiLevelType w:val="hybridMultilevel"/>
    <w:tmpl w:val="8D2E9B8A"/>
    <w:lvl w:ilvl="0" w:tplc="6B1EF354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891BB5"/>
    <w:multiLevelType w:val="hybridMultilevel"/>
    <w:tmpl w:val="51301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3D1684"/>
    <w:multiLevelType w:val="multilevel"/>
    <w:tmpl w:val="07CEB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984117D"/>
    <w:multiLevelType w:val="multilevel"/>
    <w:tmpl w:val="04A219F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1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DF5398"/>
    <w:multiLevelType w:val="multilevel"/>
    <w:tmpl w:val="7716F72C"/>
    <w:lvl w:ilvl="0">
      <w:start w:val="14"/>
      <w:numFmt w:val="decimal"/>
      <w:lvlText w:val="%1."/>
      <w:lvlJc w:val="left"/>
      <w:pPr>
        <w:ind w:left="525" w:hanging="525"/>
      </w:pPr>
      <w:rPr>
        <w:rFonts w:eastAsia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6">
    <w:nsid w:val="227C2644"/>
    <w:multiLevelType w:val="multilevel"/>
    <w:tmpl w:val="4D00865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color w:val="052635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5263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5263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5263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5263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5263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5263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5263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52635"/>
      </w:rPr>
    </w:lvl>
  </w:abstractNum>
  <w:abstractNum w:abstractNumId="7">
    <w:nsid w:val="2725604F"/>
    <w:multiLevelType w:val="hybridMultilevel"/>
    <w:tmpl w:val="386836CC"/>
    <w:lvl w:ilvl="0" w:tplc="486CDCEE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C27DF5"/>
    <w:multiLevelType w:val="multilevel"/>
    <w:tmpl w:val="774290A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B736DF"/>
    <w:multiLevelType w:val="hybridMultilevel"/>
    <w:tmpl w:val="75EC4B36"/>
    <w:lvl w:ilvl="0" w:tplc="4C0A7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AB6F26"/>
    <w:multiLevelType w:val="multilevel"/>
    <w:tmpl w:val="925C759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4B7F27"/>
    <w:multiLevelType w:val="multilevel"/>
    <w:tmpl w:val="9D82F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096CA8"/>
    <w:multiLevelType w:val="multilevel"/>
    <w:tmpl w:val="7A8A80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2205F4"/>
    <w:multiLevelType w:val="multilevel"/>
    <w:tmpl w:val="07CEB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763001C"/>
    <w:multiLevelType w:val="multilevel"/>
    <w:tmpl w:val="9FA8842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273748"/>
    <w:multiLevelType w:val="multilevel"/>
    <w:tmpl w:val="1554A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16">
    <w:nsid w:val="3C776882"/>
    <w:multiLevelType w:val="multilevel"/>
    <w:tmpl w:val="2ADE0C5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3EBB590D"/>
    <w:multiLevelType w:val="multilevel"/>
    <w:tmpl w:val="222E8D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A324D4"/>
    <w:multiLevelType w:val="multilevel"/>
    <w:tmpl w:val="AAF60DB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0D7760"/>
    <w:multiLevelType w:val="multilevel"/>
    <w:tmpl w:val="EE966F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459A62A0"/>
    <w:multiLevelType w:val="multilevel"/>
    <w:tmpl w:val="D06A067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color w:val="052635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5263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5263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5263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5263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5263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5263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5263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52635"/>
      </w:rPr>
    </w:lvl>
  </w:abstractNum>
  <w:abstractNum w:abstractNumId="21">
    <w:nsid w:val="49BE47EA"/>
    <w:multiLevelType w:val="multilevel"/>
    <w:tmpl w:val="E9342F0C"/>
    <w:lvl w:ilvl="0">
      <w:start w:val="16"/>
      <w:numFmt w:val="decimal"/>
      <w:lvlText w:val="%1."/>
      <w:lvlJc w:val="left"/>
      <w:pPr>
        <w:ind w:left="525" w:hanging="525"/>
      </w:pPr>
      <w:rPr>
        <w:rFonts w:eastAsia="Times New Roman" w:hint="default"/>
        <w:color w:val="052635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eastAsia="Times New Roman" w:hint="default"/>
        <w:b w:val="0"/>
        <w:color w:val="05263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5263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5263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5263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5263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5263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5263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52635"/>
      </w:rPr>
    </w:lvl>
  </w:abstractNum>
  <w:abstractNum w:abstractNumId="22">
    <w:nsid w:val="54C25BE5"/>
    <w:multiLevelType w:val="multilevel"/>
    <w:tmpl w:val="EDB283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CC35CB9"/>
    <w:multiLevelType w:val="multilevel"/>
    <w:tmpl w:val="EDB283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E7F0288"/>
    <w:multiLevelType w:val="multilevel"/>
    <w:tmpl w:val="07CEB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D9E1015"/>
    <w:multiLevelType w:val="multilevel"/>
    <w:tmpl w:val="EDB283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EC67506"/>
    <w:multiLevelType w:val="multilevel"/>
    <w:tmpl w:val="EDB283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8"/>
  </w:num>
  <w:num w:numId="5">
    <w:abstractNumId w:val="18"/>
  </w:num>
  <w:num w:numId="6">
    <w:abstractNumId w:val="4"/>
  </w:num>
  <w:num w:numId="7">
    <w:abstractNumId w:val="21"/>
  </w:num>
  <w:num w:numId="8">
    <w:abstractNumId w:val="11"/>
  </w:num>
  <w:num w:numId="9">
    <w:abstractNumId w:val="17"/>
  </w:num>
  <w:num w:numId="10">
    <w:abstractNumId w:val="12"/>
  </w:num>
  <w:num w:numId="11">
    <w:abstractNumId w:val="19"/>
  </w:num>
  <w:num w:numId="12">
    <w:abstractNumId w:val="20"/>
  </w:num>
  <w:num w:numId="13">
    <w:abstractNumId w:val="6"/>
  </w:num>
  <w:num w:numId="14">
    <w:abstractNumId w:val="16"/>
  </w:num>
  <w:num w:numId="15">
    <w:abstractNumId w:val="24"/>
  </w:num>
  <w:num w:numId="16">
    <w:abstractNumId w:val="26"/>
  </w:num>
  <w:num w:numId="17">
    <w:abstractNumId w:val="10"/>
  </w:num>
  <w:num w:numId="18">
    <w:abstractNumId w:val="7"/>
  </w:num>
  <w:num w:numId="19">
    <w:abstractNumId w:val="2"/>
  </w:num>
  <w:num w:numId="20">
    <w:abstractNumId w:val="9"/>
  </w:num>
  <w:num w:numId="21">
    <w:abstractNumId w:val="13"/>
  </w:num>
  <w:num w:numId="22">
    <w:abstractNumId w:val="3"/>
  </w:num>
  <w:num w:numId="23">
    <w:abstractNumId w:val="22"/>
  </w:num>
  <w:num w:numId="24">
    <w:abstractNumId w:val="14"/>
  </w:num>
  <w:num w:numId="25">
    <w:abstractNumId w:val="0"/>
  </w:num>
  <w:num w:numId="26">
    <w:abstractNumId w:val="2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C55"/>
    <w:rsid w:val="00000618"/>
    <w:rsid w:val="00002475"/>
    <w:rsid w:val="00005C55"/>
    <w:rsid w:val="00014A44"/>
    <w:rsid w:val="00017B44"/>
    <w:rsid w:val="00020395"/>
    <w:rsid w:val="00026069"/>
    <w:rsid w:val="0004345B"/>
    <w:rsid w:val="00046CBE"/>
    <w:rsid w:val="0006169F"/>
    <w:rsid w:val="00062DE2"/>
    <w:rsid w:val="00071B9D"/>
    <w:rsid w:val="00074820"/>
    <w:rsid w:val="000905FD"/>
    <w:rsid w:val="00097F1A"/>
    <w:rsid w:val="000A1B82"/>
    <w:rsid w:val="000A4B09"/>
    <w:rsid w:val="000A7EF3"/>
    <w:rsid w:val="000B4A81"/>
    <w:rsid w:val="000C0F81"/>
    <w:rsid w:val="000C1CFE"/>
    <w:rsid w:val="000C2CDA"/>
    <w:rsid w:val="000D6924"/>
    <w:rsid w:val="000D763F"/>
    <w:rsid w:val="000E2F2C"/>
    <w:rsid w:val="000F4864"/>
    <w:rsid w:val="001132C5"/>
    <w:rsid w:val="001132F9"/>
    <w:rsid w:val="00116B61"/>
    <w:rsid w:val="0012495B"/>
    <w:rsid w:val="00141276"/>
    <w:rsid w:val="00144E71"/>
    <w:rsid w:val="001515B5"/>
    <w:rsid w:val="00155AB1"/>
    <w:rsid w:val="00167446"/>
    <w:rsid w:val="00180DE1"/>
    <w:rsid w:val="00184F46"/>
    <w:rsid w:val="00194A21"/>
    <w:rsid w:val="001A27AD"/>
    <w:rsid w:val="001A71C5"/>
    <w:rsid w:val="001A7E68"/>
    <w:rsid w:val="001C73EA"/>
    <w:rsid w:val="001E74FB"/>
    <w:rsid w:val="001F651F"/>
    <w:rsid w:val="001F6BDD"/>
    <w:rsid w:val="002161A1"/>
    <w:rsid w:val="002321DA"/>
    <w:rsid w:val="002326D7"/>
    <w:rsid w:val="00233C27"/>
    <w:rsid w:val="0024376F"/>
    <w:rsid w:val="00255BF9"/>
    <w:rsid w:val="00260200"/>
    <w:rsid w:val="002610FE"/>
    <w:rsid w:val="00267A1F"/>
    <w:rsid w:val="002803CF"/>
    <w:rsid w:val="002A3DB9"/>
    <w:rsid w:val="002D433B"/>
    <w:rsid w:val="002D774E"/>
    <w:rsid w:val="002D7ECB"/>
    <w:rsid w:val="002E2EF5"/>
    <w:rsid w:val="002F0F07"/>
    <w:rsid w:val="002F11C1"/>
    <w:rsid w:val="002F62F7"/>
    <w:rsid w:val="00321E25"/>
    <w:rsid w:val="0033184B"/>
    <w:rsid w:val="0036775D"/>
    <w:rsid w:val="00371FB7"/>
    <w:rsid w:val="00393EDD"/>
    <w:rsid w:val="003A132B"/>
    <w:rsid w:val="003C5B2F"/>
    <w:rsid w:val="003D23D5"/>
    <w:rsid w:val="003D2DCC"/>
    <w:rsid w:val="003D649E"/>
    <w:rsid w:val="003D7CD9"/>
    <w:rsid w:val="003F1431"/>
    <w:rsid w:val="003F5BE9"/>
    <w:rsid w:val="004033A1"/>
    <w:rsid w:val="00417729"/>
    <w:rsid w:val="00430C21"/>
    <w:rsid w:val="004452EF"/>
    <w:rsid w:val="00466361"/>
    <w:rsid w:val="00485BBC"/>
    <w:rsid w:val="004A0FC6"/>
    <w:rsid w:val="004A693A"/>
    <w:rsid w:val="004C0E70"/>
    <w:rsid w:val="004C3D39"/>
    <w:rsid w:val="004D102E"/>
    <w:rsid w:val="004E5A05"/>
    <w:rsid w:val="004F0611"/>
    <w:rsid w:val="004F2394"/>
    <w:rsid w:val="004F3FE4"/>
    <w:rsid w:val="004F6C57"/>
    <w:rsid w:val="0050507B"/>
    <w:rsid w:val="00511029"/>
    <w:rsid w:val="005159FB"/>
    <w:rsid w:val="00516735"/>
    <w:rsid w:val="00522AD6"/>
    <w:rsid w:val="00533D7A"/>
    <w:rsid w:val="005437A1"/>
    <w:rsid w:val="00543E94"/>
    <w:rsid w:val="0055293B"/>
    <w:rsid w:val="0055448B"/>
    <w:rsid w:val="00554762"/>
    <w:rsid w:val="00561BB2"/>
    <w:rsid w:val="00561D9B"/>
    <w:rsid w:val="00570E53"/>
    <w:rsid w:val="00571BD5"/>
    <w:rsid w:val="00572DA5"/>
    <w:rsid w:val="0058405D"/>
    <w:rsid w:val="005B3095"/>
    <w:rsid w:val="005C1553"/>
    <w:rsid w:val="005C6F1C"/>
    <w:rsid w:val="005C77BE"/>
    <w:rsid w:val="005F7F83"/>
    <w:rsid w:val="00603B2A"/>
    <w:rsid w:val="00620FFC"/>
    <w:rsid w:val="00630FC0"/>
    <w:rsid w:val="00632919"/>
    <w:rsid w:val="006332D5"/>
    <w:rsid w:val="00635CD0"/>
    <w:rsid w:val="00641731"/>
    <w:rsid w:val="0065361F"/>
    <w:rsid w:val="00654C25"/>
    <w:rsid w:val="006768C9"/>
    <w:rsid w:val="006813B7"/>
    <w:rsid w:val="006816F8"/>
    <w:rsid w:val="0068504C"/>
    <w:rsid w:val="00690FBC"/>
    <w:rsid w:val="006A211E"/>
    <w:rsid w:val="006B0FAF"/>
    <w:rsid w:val="006B24B9"/>
    <w:rsid w:val="006C6998"/>
    <w:rsid w:val="006D0E1E"/>
    <w:rsid w:val="006D74DF"/>
    <w:rsid w:val="006E0B5C"/>
    <w:rsid w:val="006E208E"/>
    <w:rsid w:val="0071438F"/>
    <w:rsid w:val="00715C8D"/>
    <w:rsid w:val="00737C9E"/>
    <w:rsid w:val="00745C85"/>
    <w:rsid w:val="00747298"/>
    <w:rsid w:val="00757F72"/>
    <w:rsid w:val="00767EA7"/>
    <w:rsid w:val="007A36DF"/>
    <w:rsid w:val="007B1C40"/>
    <w:rsid w:val="007B3172"/>
    <w:rsid w:val="007B35FD"/>
    <w:rsid w:val="007C764F"/>
    <w:rsid w:val="007F2963"/>
    <w:rsid w:val="007F4D61"/>
    <w:rsid w:val="00801C39"/>
    <w:rsid w:val="00817636"/>
    <w:rsid w:val="00826299"/>
    <w:rsid w:val="00831E18"/>
    <w:rsid w:val="0083766D"/>
    <w:rsid w:val="008506B4"/>
    <w:rsid w:val="00855EFF"/>
    <w:rsid w:val="00857C01"/>
    <w:rsid w:val="00863A5D"/>
    <w:rsid w:val="00875354"/>
    <w:rsid w:val="00881163"/>
    <w:rsid w:val="0088783B"/>
    <w:rsid w:val="008A7321"/>
    <w:rsid w:val="008C1982"/>
    <w:rsid w:val="008C66B0"/>
    <w:rsid w:val="008F4AA5"/>
    <w:rsid w:val="008F6650"/>
    <w:rsid w:val="00912D64"/>
    <w:rsid w:val="00925E2F"/>
    <w:rsid w:val="00926E75"/>
    <w:rsid w:val="009316B4"/>
    <w:rsid w:val="009417A8"/>
    <w:rsid w:val="00961336"/>
    <w:rsid w:val="00972997"/>
    <w:rsid w:val="00987EEC"/>
    <w:rsid w:val="00987F8D"/>
    <w:rsid w:val="009912FE"/>
    <w:rsid w:val="009A36B5"/>
    <w:rsid w:val="009B1C7A"/>
    <w:rsid w:val="009C377A"/>
    <w:rsid w:val="009C6187"/>
    <w:rsid w:val="009E1560"/>
    <w:rsid w:val="009E606C"/>
    <w:rsid w:val="009F3143"/>
    <w:rsid w:val="00A025B5"/>
    <w:rsid w:val="00A10D64"/>
    <w:rsid w:val="00A16401"/>
    <w:rsid w:val="00A2467D"/>
    <w:rsid w:val="00A301D8"/>
    <w:rsid w:val="00A3757C"/>
    <w:rsid w:val="00A4323E"/>
    <w:rsid w:val="00A452CD"/>
    <w:rsid w:val="00A47180"/>
    <w:rsid w:val="00A50BFB"/>
    <w:rsid w:val="00A6217E"/>
    <w:rsid w:val="00A641A0"/>
    <w:rsid w:val="00A74B3D"/>
    <w:rsid w:val="00A91D36"/>
    <w:rsid w:val="00AC459D"/>
    <w:rsid w:val="00AC6060"/>
    <w:rsid w:val="00AC7D0C"/>
    <w:rsid w:val="00AD1059"/>
    <w:rsid w:val="00AD1956"/>
    <w:rsid w:val="00B020D2"/>
    <w:rsid w:val="00B06407"/>
    <w:rsid w:val="00B20238"/>
    <w:rsid w:val="00B2166B"/>
    <w:rsid w:val="00B2423D"/>
    <w:rsid w:val="00B269DF"/>
    <w:rsid w:val="00B709C5"/>
    <w:rsid w:val="00BA36E9"/>
    <w:rsid w:val="00BA7F12"/>
    <w:rsid w:val="00BC19C9"/>
    <w:rsid w:val="00BC7B47"/>
    <w:rsid w:val="00BD07E7"/>
    <w:rsid w:val="00BE3329"/>
    <w:rsid w:val="00C018A6"/>
    <w:rsid w:val="00C066D7"/>
    <w:rsid w:val="00C10439"/>
    <w:rsid w:val="00C11147"/>
    <w:rsid w:val="00C14C81"/>
    <w:rsid w:val="00C257A9"/>
    <w:rsid w:val="00C46AA5"/>
    <w:rsid w:val="00C53DAD"/>
    <w:rsid w:val="00C80EEB"/>
    <w:rsid w:val="00C83627"/>
    <w:rsid w:val="00C855E7"/>
    <w:rsid w:val="00C955E7"/>
    <w:rsid w:val="00C95FAE"/>
    <w:rsid w:val="00CA0916"/>
    <w:rsid w:val="00CA396D"/>
    <w:rsid w:val="00CB1E23"/>
    <w:rsid w:val="00CC3DFE"/>
    <w:rsid w:val="00CC695A"/>
    <w:rsid w:val="00CD2C36"/>
    <w:rsid w:val="00CF169B"/>
    <w:rsid w:val="00CF74AD"/>
    <w:rsid w:val="00D0388A"/>
    <w:rsid w:val="00D04BF4"/>
    <w:rsid w:val="00D11139"/>
    <w:rsid w:val="00D23119"/>
    <w:rsid w:val="00D249B1"/>
    <w:rsid w:val="00D434AF"/>
    <w:rsid w:val="00D45966"/>
    <w:rsid w:val="00D46829"/>
    <w:rsid w:val="00D510E0"/>
    <w:rsid w:val="00D5510C"/>
    <w:rsid w:val="00D6227F"/>
    <w:rsid w:val="00D655DE"/>
    <w:rsid w:val="00D8428A"/>
    <w:rsid w:val="00D90234"/>
    <w:rsid w:val="00D969A1"/>
    <w:rsid w:val="00D96A42"/>
    <w:rsid w:val="00DB068B"/>
    <w:rsid w:val="00DD4570"/>
    <w:rsid w:val="00DD6932"/>
    <w:rsid w:val="00DD7EF0"/>
    <w:rsid w:val="00DE4D9F"/>
    <w:rsid w:val="00DF20E6"/>
    <w:rsid w:val="00E00F8C"/>
    <w:rsid w:val="00E02FF9"/>
    <w:rsid w:val="00E24A32"/>
    <w:rsid w:val="00E263F6"/>
    <w:rsid w:val="00E36147"/>
    <w:rsid w:val="00E84960"/>
    <w:rsid w:val="00E85D37"/>
    <w:rsid w:val="00E908BA"/>
    <w:rsid w:val="00E93C83"/>
    <w:rsid w:val="00E975F7"/>
    <w:rsid w:val="00EA04FA"/>
    <w:rsid w:val="00EA4451"/>
    <w:rsid w:val="00EA6455"/>
    <w:rsid w:val="00EB4CDF"/>
    <w:rsid w:val="00EB7A58"/>
    <w:rsid w:val="00EC457D"/>
    <w:rsid w:val="00ED7E84"/>
    <w:rsid w:val="00EE4ABC"/>
    <w:rsid w:val="00EF0672"/>
    <w:rsid w:val="00F14EDE"/>
    <w:rsid w:val="00F17B7A"/>
    <w:rsid w:val="00F21C8D"/>
    <w:rsid w:val="00F45554"/>
    <w:rsid w:val="00F5280D"/>
    <w:rsid w:val="00F57780"/>
    <w:rsid w:val="00F5791D"/>
    <w:rsid w:val="00F62256"/>
    <w:rsid w:val="00F62EC5"/>
    <w:rsid w:val="00F65622"/>
    <w:rsid w:val="00F84C06"/>
    <w:rsid w:val="00F93060"/>
    <w:rsid w:val="00FC3538"/>
    <w:rsid w:val="00FD3EC8"/>
    <w:rsid w:val="00FD6D87"/>
    <w:rsid w:val="00F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55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C55"/>
    <w:pPr>
      <w:ind w:left="720"/>
      <w:contextualSpacing/>
    </w:pPr>
  </w:style>
  <w:style w:type="paragraph" w:styleId="a4">
    <w:name w:val="Normal (Web)"/>
    <w:basedOn w:val="a"/>
    <w:rsid w:val="0000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005C55"/>
    <w:rPr>
      <w:b/>
      <w:bCs/>
    </w:rPr>
  </w:style>
  <w:style w:type="paragraph" w:styleId="a6">
    <w:name w:val="Body Text"/>
    <w:basedOn w:val="a"/>
    <w:link w:val="a7"/>
    <w:rsid w:val="00255BF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255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E606C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6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068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B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068B"/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DE4D9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4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7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basedOn w:val="a0"/>
    <w:rsid w:val="00A3757C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4458-49E5-42BA-BD08-89D6D85B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10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GN.Pavlova</dc:creator>
  <cp:keywords/>
  <dc:description/>
  <cp:lastModifiedBy>Infocentr</cp:lastModifiedBy>
  <cp:revision>63</cp:revision>
  <cp:lastPrinted>2013-05-29T13:29:00Z</cp:lastPrinted>
  <dcterms:created xsi:type="dcterms:W3CDTF">2012-08-21T07:06:00Z</dcterms:created>
  <dcterms:modified xsi:type="dcterms:W3CDTF">2013-06-18T07:17:00Z</dcterms:modified>
</cp:coreProperties>
</file>